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AE" w:rsidRDefault="007B2DAE" w:rsidP="007B2DAE">
      <w:pPr>
        <w:jc w:val="both"/>
        <w:rPr>
          <w:sz w:val="32"/>
          <w:szCs w:val="32"/>
        </w:rPr>
      </w:pPr>
      <w:r>
        <w:rPr>
          <w:sz w:val="32"/>
          <w:szCs w:val="32"/>
        </w:rPr>
        <w:t xml:space="preserve"> </w:t>
      </w:r>
      <w:r w:rsidRPr="007B2DAE">
        <w:rPr>
          <w:b/>
          <w:bCs/>
          <w:sz w:val="32"/>
          <w:szCs w:val="32"/>
        </w:rPr>
        <w:t>The second lesson:</w:t>
      </w:r>
      <w:r>
        <w:rPr>
          <w:sz w:val="32"/>
          <w:szCs w:val="32"/>
        </w:rPr>
        <w:t xml:space="preserve"> </w:t>
      </w:r>
      <w:r w:rsidRPr="007B2DAE">
        <w:rPr>
          <w:b/>
          <w:bCs/>
          <w:sz w:val="32"/>
          <w:szCs w:val="32"/>
        </w:rPr>
        <w:t>The</w:t>
      </w:r>
      <w:r>
        <w:rPr>
          <w:sz w:val="32"/>
          <w:szCs w:val="32"/>
        </w:rPr>
        <w:t xml:space="preserve"> </w:t>
      </w:r>
      <w:r w:rsidRPr="00521E0C">
        <w:rPr>
          <w:b/>
          <w:bCs/>
          <w:sz w:val="32"/>
          <w:szCs w:val="32"/>
        </w:rPr>
        <w:t>introduction of AI into Law</w:t>
      </w:r>
      <w:bookmarkStart w:id="0" w:name="_GoBack"/>
      <w:bookmarkEnd w:id="0"/>
    </w:p>
    <w:p w:rsidR="007B2DAE" w:rsidRDefault="007B2DAE" w:rsidP="00521E0C">
      <w:pPr>
        <w:jc w:val="both"/>
        <w:rPr>
          <w:sz w:val="32"/>
          <w:szCs w:val="32"/>
        </w:rPr>
      </w:pPr>
    </w:p>
    <w:p w:rsidR="00521E0C" w:rsidRPr="00521E0C" w:rsidRDefault="00521E0C" w:rsidP="00521E0C">
      <w:pPr>
        <w:jc w:val="both"/>
        <w:rPr>
          <w:sz w:val="32"/>
          <w:szCs w:val="32"/>
        </w:rPr>
      </w:pPr>
      <w:r w:rsidRPr="00521E0C">
        <w:rPr>
          <w:sz w:val="32"/>
          <w:szCs w:val="32"/>
        </w:rPr>
        <w:t>Artificial intelligence (AI) is increasingly being integrated into the legal field, offering significant opportunities to improve the efficiency and accuracy of legal processes. Here are some key aspects of AI in law:</w:t>
      </w:r>
    </w:p>
    <w:p w:rsidR="000319A6" w:rsidRPr="00521E0C" w:rsidRDefault="00521E0C" w:rsidP="00521E0C">
      <w:pPr>
        <w:jc w:val="both"/>
        <w:rPr>
          <w:b/>
          <w:bCs/>
          <w:sz w:val="32"/>
          <w:szCs w:val="32"/>
        </w:rPr>
      </w:pPr>
      <w:r w:rsidRPr="00521E0C">
        <w:rPr>
          <w:b/>
          <w:bCs/>
          <w:sz w:val="32"/>
          <w:szCs w:val="32"/>
        </w:rPr>
        <w:t>A. The introduction of AI into Law</w:t>
      </w:r>
    </w:p>
    <w:p w:rsidR="00521E0C" w:rsidRPr="00521E0C" w:rsidRDefault="00521E0C" w:rsidP="00521E0C">
      <w:pPr>
        <w:jc w:val="both"/>
        <w:rPr>
          <w:sz w:val="32"/>
          <w:szCs w:val="32"/>
        </w:rPr>
      </w:pPr>
      <w:r w:rsidRPr="00521E0C">
        <w:rPr>
          <w:sz w:val="32"/>
          <w:szCs w:val="32"/>
        </w:rPr>
        <w:t xml:space="preserve">1. </w:t>
      </w:r>
      <w:r w:rsidRPr="00521E0C">
        <w:rPr>
          <w:sz w:val="32"/>
          <w:szCs w:val="32"/>
        </w:rPr>
        <w:tab/>
      </w:r>
      <w:r w:rsidRPr="00521E0C">
        <w:rPr>
          <w:b/>
          <w:bCs/>
          <w:sz w:val="32"/>
          <w:szCs w:val="32"/>
        </w:rPr>
        <w:t xml:space="preserve">AI-Assisted Legal Analysis </w:t>
      </w:r>
      <w:r w:rsidRPr="00521E0C">
        <w:rPr>
          <w:sz w:val="32"/>
          <w:szCs w:val="32"/>
        </w:rPr>
        <w:t>: AI is used to analyze legal documents, identify patterns, and predict the outcomes of similar cases, helping lawyers assess the likelihood of success of their cases.</w:t>
      </w:r>
    </w:p>
    <w:p w:rsidR="00521E0C" w:rsidRPr="00521E0C" w:rsidRDefault="00521E0C" w:rsidP="00521E0C">
      <w:pPr>
        <w:jc w:val="both"/>
        <w:rPr>
          <w:sz w:val="32"/>
          <w:szCs w:val="32"/>
        </w:rPr>
      </w:pPr>
      <w:r w:rsidRPr="00521E0C">
        <w:rPr>
          <w:sz w:val="32"/>
          <w:szCs w:val="32"/>
        </w:rPr>
        <w:t xml:space="preserve">2. </w:t>
      </w:r>
      <w:r w:rsidRPr="00521E0C">
        <w:rPr>
          <w:sz w:val="32"/>
          <w:szCs w:val="32"/>
        </w:rPr>
        <w:tab/>
      </w:r>
      <w:r w:rsidRPr="00521E0C">
        <w:rPr>
          <w:b/>
          <w:bCs/>
          <w:sz w:val="32"/>
          <w:szCs w:val="32"/>
        </w:rPr>
        <w:t xml:space="preserve">Automation of Repetitive Tasks </w:t>
      </w:r>
      <w:r w:rsidRPr="00521E0C">
        <w:rPr>
          <w:sz w:val="32"/>
          <w:szCs w:val="32"/>
        </w:rPr>
        <w:t>: AI can automate tasks such as document search, file management and contract preparation, thus reducing costs and time required.</w:t>
      </w:r>
    </w:p>
    <w:p w:rsidR="00521E0C" w:rsidRPr="00521E0C" w:rsidRDefault="00521E0C" w:rsidP="00521E0C">
      <w:pPr>
        <w:jc w:val="both"/>
        <w:rPr>
          <w:sz w:val="32"/>
          <w:szCs w:val="32"/>
        </w:rPr>
      </w:pPr>
      <w:r w:rsidRPr="00521E0C">
        <w:rPr>
          <w:sz w:val="32"/>
          <w:szCs w:val="32"/>
        </w:rPr>
        <w:t xml:space="preserve">3. </w:t>
      </w:r>
      <w:r w:rsidRPr="00521E0C">
        <w:rPr>
          <w:sz w:val="32"/>
          <w:szCs w:val="32"/>
        </w:rPr>
        <w:tab/>
      </w:r>
      <w:r w:rsidRPr="00521E0C">
        <w:rPr>
          <w:b/>
          <w:bCs/>
          <w:sz w:val="32"/>
          <w:szCs w:val="32"/>
        </w:rPr>
        <w:t xml:space="preserve">Predicting Court Decisions </w:t>
      </w:r>
      <w:r w:rsidRPr="00521E0C">
        <w:rPr>
          <w:sz w:val="32"/>
          <w:szCs w:val="32"/>
        </w:rPr>
        <w:t>: AI algorithms can analyze legal precedents to predict court decisions, although these predictions do not replace human judgment.</w:t>
      </w:r>
    </w:p>
    <w:p w:rsidR="00521E0C" w:rsidRPr="00521E0C" w:rsidRDefault="00521E0C" w:rsidP="00521E0C">
      <w:pPr>
        <w:jc w:val="both"/>
        <w:rPr>
          <w:sz w:val="32"/>
          <w:szCs w:val="32"/>
        </w:rPr>
      </w:pPr>
      <w:r w:rsidRPr="00521E0C">
        <w:rPr>
          <w:sz w:val="32"/>
          <w:szCs w:val="32"/>
        </w:rPr>
        <w:t xml:space="preserve">4. </w:t>
      </w:r>
      <w:r w:rsidRPr="00521E0C">
        <w:rPr>
          <w:sz w:val="32"/>
          <w:szCs w:val="32"/>
        </w:rPr>
        <w:tab/>
      </w:r>
      <w:r w:rsidRPr="00521E0C">
        <w:rPr>
          <w:b/>
          <w:bCs/>
          <w:sz w:val="32"/>
          <w:szCs w:val="32"/>
        </w:rPr>
        <w:t xml:space="preserve">Improving Access to Justice </w:t>
      </w:r>
      <w:r w:rsidRPr="00521E0C">
        <w:rPr>
          <w:sz w:val="32"/>
          <w:szCs w:val="32"/>
        </w:rPr>
        <w:t>: AI can make the law more accessible by simplifying legal language and facilitating access to legal information for the general public.</w:t>
      </w:r>
    </w:p>
    <w:p w:rsidR="00521E0C" w:rsidRPr="00521E0C" w:rsidRDefault="00521E0C" w:rsidP="00521E0C">
      <w:pPr>
        <w:jc w:val="both"/>
        <w:rPr>
          <w:b/>
          <w:bCs/>
          <w:sz w:val="32"/>
          <w:szCs w:val="32"/>
        </w:rPr>
      </w:pPr>
      <w:r w:rsidRPr="00521E0C">
        <w:rPr>
          <w:b/>
          <w:bCs/>
          <w:sz w:val="32"/>
          <w:szCs w:val="32"/>
        </w:rPr>
        <w:t xml:space="preserve">B. </w:t>
      </w:r>
      <w:r w:rsidRPr="00521E0C">
        <w:rPr>
          <w:b/>
          <w:bCs/>
          <w:sz w:val="32"/>
          <w:szCs w:val="32"/>
        </w:rPr>
        <w:tab/>
        <w:t>CHALLENGES AND PERSPECTIVES</w:t>
      </w:r>
    </w:p>
    <w:p w:rsidR="00521E0C" w:rsidRPr="00521E0C" w:rsidRDefault="00521E0C" w:rsidP="00521E0C">
      <w:pPr>
        <w:jc w:val="both"/>
        <w:rPr>
          <w:sz w:val="32"/>
          <w:szCs w:val="32"/>
        </w:rPr>
      </w:pPr>
      <w:r w:rsidRPr="00521E0C">
        <w:rPr>
          <w:sz w:val="32"/>
          <w:szCs w:val="32"/>
        </w:rPr>
        <w:t xml:space="preserve">1. </w:t>
      </w:r>
      <w:r w:rsidRPr="00521E0C">
        <w:rPr>
          <w:b/>
          <w:bCs/>
          <w:sz w:val="32"/>
          <w:szCs w:val="32"/>
        </w:rPr>
        <w:t xml:space="preserve">Transparency and </w:t>
      </w:r>
      <w:r w:rsidR="007B2DAE" w:rsidRPr="00521E0C">
        <w:rPr>
          <w:b/>
          <w:bCs/>
          <w:sz w:val="32"/>
          <w:szCs w:val="32"/>
        </w:rPr>
        <w:t>Explain ability</w:t>
      </w:r>
      <w:r w:rsidRPr="00521E0C">
        <w:rPr>
          <w:b/>
          <w:bCs/>
          <w:sz w:val="32"/>
          <w:szCs w:val="32"/>
        </w:rPr>
        <w:t xml:space="preserve"> of </w:t>
      </w:r>
      <w:proofErr w:type="gramStart"/>
      <w:r w:rsidRPr="00521E0C">
        <w:rPr>
          <w:b/>
          <w:bCs/>
          <w:sz w:val="32"/>
          <w:szCs w:val="32"/>
        </w:rPr>
        <w:t xml:space="preserve">Algorithms </w:t>
      </w:r>
      <w:r w:rsidRPr="00521E0C">
        <w:rPr>
          <w:sz w:val="32"/>
          <w:szCs w:val="32"/>
        </w:rPr>
        <w:t>:</w:t>
      </w:r>
      <w:proofErr w:type="gramEnd"/>
      <w:r w:rsidRPr="00521E0C">
        <w:rPr>
          <w:sz w:val="32"/>
          <w:szCs w:val="32"/>
        </w:rPr>
        <w:t xml:space="preserve"> AI algorithms must be transparent and explainable to avoid bias and ensure the fairness of decisions made.</w:t>
      </w:r>
    </w:p>
    <w:p w:rsidR="00521E0C" w:rsidRPr="00521E0C" w:rsidRDefault="00521E0C" w:rsidP="00521E0C">
      <w:pPr>
        <w:jc w:val="both"/>
        <w:rPr>
          <w:sz w:val="32"/>
          <w:szCs w:val="32"/>
        </w:rPr>
      </w:pPr>
      <w:r w:rsidRPr="00521E0C">
        <w:rPr>
          <w:sz w:val="32"/>
          <w:szCs w:val="32"/>
        </w:rPr>
        <w:t xml:space="preserve">2. </w:t>
      </w:r>
      <w:r w:rsidRPr="00521E0C">
        <w:rPr>
          <w:b/>
          <w:bCs/>
          <w:sz w:val="32"/>
          <w:szCs w:val="32"/>
        </w:rPr>
        <w:t xml:space="preserve">Data Protection and Privacy </w:t>
      </w:r>
      <w:r w:rsidRPr="00521E0C">
        <w:rPr>
          <w:sz w:val="32"/>
          <w:szCs w:val="32"/>
        </w:rPr>
        <w:t>: The use of AI raises concerns about the protection of personal data and privacy, requiring an appropriate regulatory framework.</w:t>
      </w:r>
    </w:p>
    <w:p w:rsidR="00521E0C" w:rsidRPr="00521E0C" w:rsidRDefault="00521E0C" w:rsidP="00521E0C">
      <w:pPr>
        <w:jc w:val="both"/>
        <w:rPr>
          <w:sz w:val="32"/>
          <w:szCs w:val="32"/>
        </w:rPr>
      </w:pPr>
      <w:r w:rsidRPr="00521E0C">
        <w:rPr>
          <w:sz w:val="32"/>
          <w:szCs w:val="32"/>
        </w:rPr>
        <w:t xml:space="preserve">3. </w:t>
      </w:r>
      <w:r w:rsidRPr="00521E0C">
        <w:rPr>
          <w:sz w:val="32"/>
          <w:szCs w:val="32"/>
        </w:rPr>
        <w:tab/>
      </w:r>
      <w:r w:rsidRPr="00521E0C">
        <w:rPr>
          <w:b/>
          <w:bCs/>
          <w:sz w:val="32"/>
          <w:szCs w:val="32"/>
        </w:rPr>
        <w:t xml:space="preserve">Legal Liability </w:t>
      </w:r>
      <w:r w:rsidRPr="00521E0C">
        <w:rPr>
          <w:sz w:val="32"/>
          <w:szCs w:val="32"/>
        </w:rPr>
        <w:t>: It is crucial to clearly define liability for errors or damage caused by AI systems.</w:t>
      </w:r>
    </w:p>
    <w:p w:rsidR="00521E0C" w:rsidRPr="00521E0C" w:rsidRDefault="00521E0C" w:rsidP="00521E0C">
      <w:pPr>
        <w:jc w:val="both"/>
        <w:rPr>
          <w:sz w:val="32"/>
          <w:szCs w:val="32"/>
        </w:rPr>
      </w:pPr>
      <w:r w:rsidRPr="00521E0C">
        <w:rPr>
          <w:b/>
          <w:bCs/>
          <w:sz w:val="32"/>
          <w:szCs w:val="32"/>
        </w:rPr>
        <w:lastRenderedPageBreak/>
        <w:t xml:space="preserve">Regulatory Framework </w:t>
      </w:r>
      <w:r w:rsidRPr="00521E0C">
        <w:rPr>
          <w:sz w:val="32"/>
          <w:szCs w:val="32"/>
        </w:rPr>
        <w:t>: A specific legal framework is necessary to govern the use of AI, ensuring its ethical and responsible use in the legal field.</w:t>
      </w:r>
    </w:p>
    <w:sectPr w:rsidR="00521E0C" w:rsidRPr="00521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0C"/>
    <w:rsid w:val="000319A6"/>
    <w:rsid w:val="00521E0C"/>
    <w:rsid w:val="007B2DAE"/>
    <w:rsid w:val="00E937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ED4BE-CE17-456E-AB42-05834E53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2025-04-07T16:52:00Z</dcterms:created>
  <dcterms:modified xsi:type="dcterms:W3CDTF">2025-04-07T16:52:00Z</dcterms:modified>
</cp:coreProperties>
</file>