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007" w:rsidRPr="001536F5" w:rsidRDefault="00FA2CDA" w:rsidP="00076007">
      <w:pPr>
        <w:shd w:val="clear" w:color="auto" w:fill="FFFFFF"/>
        <w:spacing w:before="100" w:beforeAutospacing="1" w:after="100" w:afterAutospacing="1" w:line="240" w:lineRule="auto"/>
        <w:outlineLvl w:val="1"/>
        <w:rPr>
          <w:rFonts w:asciiTheme="majorBidi" w:eastAsia="Times New Roman" w:hAnsiTheme="majorBidi" w:cstheme="majorBidi"/>
          <w:b/>
          <w:bCs/>
          <w:color w:val="3A3A3A"/>
          <w:sz w:val="28"/>
          <w:szCs w:val="28"/>
          <w:lang w:eastAsia="fr-FR"/>
        </w:rPr>
      </w:pPr>
      <w:r>
        <w:rPr>
          <w:rFonts w:asciiTheme="majorBidi" w:eastAsia="Times New Roman" w:hAnsiTheme="majorBidi" w:cstheme="majorBidi"/>
          <w:b/>
          <w:bCs/>
          <w:color w:val="3A3A3A"/>
          <w:sz w:val="24"/>
          <w:szCs w:val="24"/>
          <w:lang w:eastAsia="fr-FR"/>
        </w:rPr>
        <w:t xml:space="preserve"> </w:t>
      </w:r>
      <w:r w:rsidRPr="001536F5">
        <w:rPr>
          <w:rFonts w:asciiTheme="majorBidi" w:eastAsia="Times New Roman" w:hAnsiTheme="majorBidi" w:cstheme="majorBidi"/>
          <w:b/>
          <w:bCs/>
          <w:color w:val="3A3A3A"/>
          <w:sz w:val="28"/>
          <w:szCs w:val="28"/>
          <w:lang w:eastAsia="fr-FR"/>
        </w:rPr>
        <w:t>4th lesson:</w:t>
      </w:r>
      <w:r w:rsidR="00076007">
        <w:rPr>
          <w:rFonts w:asciiTheme="majorBidi" w:eastAsia="Times New Roman" w:hAnsiTheme="majorBidi" w:cstheme="majorBidi"/>
          <w:b/>
          <w:bCs/>
          <w:color w:val="3A3A3A"/>
          <w:sz w:val="24"/>
          <w:szCs w:val="24"/>
          <w:lang w:eastAsia="fr-FR"/>
        </w:rPr>
        <w:t xml:space="preserve"> </w:t>
      </w:r>
      <w:r w:rsidR="001536F5" w:rsidRPr="001536F5">
        <w:rPr>
          <w:rFonts w:asciiTheme="majorBidi" w:eastAsia="Times New Roman" w:hAnsiTheme="majorBidi" w:cstheme="majorBidi"/>
          <w:b/>
          <w:bCs/>
          <w:color w:val="3A3A3A"/>
          <w:sz w:val="28"/>
          <w:szCs w:val="28"/>
          <w:lang w:eastAsia="fr-FR"/>
        </w:rPr>
        <w:t>The principles of the functioning of justice</w:t>
      </w:r>
    </w:p>
    <w:p w:rsidR="00076007" w:rsidRDefault="00FA2CDA" w:rsidP="00076007">
      <w:pPr>
        <w:shd w:val="clear" w:color="auto" w:fill="FFFFFF"/>
        <w:spacing w:before="100" w:beforeAutospacing="1" w:after="100" w:afterAutospacing="1" w:line="240" w:lineRule="auto"/>
        <w:outlineLvl w:val="1"/>
        <w:rPr>
          <w:rFonts w:asciiTheme="majorBidi" w:eastAsia="Times New Roman" w:hAnsiTheme="majorBidi" w:cstheme="majorBidi"/>
          <w:b/>
          <w:bCs/>
          <w:color w:val="3A3A3A"/>
          <w:sz w:val="24"/>
          <w:szCs w:val="24"/>
          <w:lang w:eastAsia="fr-FR"/>
        </w:rPr>
      </w:pPr>
      <w:r w:rsidRPr="001536F5">
        <w:rPr>
          <w:rFonts w:asciiTheme="majorBidi" w:eastAsia="Times New Roman" w:hAnsiTheme="majorBidi" w:cstheme="majorBidi"/>
          <w:b/>
          <w:bCs/>
          <w:color w:val="3A3A3A"/>
          <w:sz w:val="28"/>
          <w:szCs w:val="28"/>
          <w:lang w:eastAsia="fr-FR"/>
        </w:rPr>
        <w:t xml:space="preserve"> </w:t>
      </w:r>
      <w:r w:rsidR="001536F5">
        <w:rPr>
          <w:rFonts w:asciiTheme="majorBidi" w:eastAsia="Times New Roman" w:hAnsiTheme="majorBidi" w:cstheme="majorBidi"/>
          <w:b/>
          <w:bCs/>
          <w:color w:val="3A3A3A"/>
          <w:sz w:val="24"/>
          <w:szCs w:val="24"/>
          <w:lang w:eastAsia="fr-FR"/>
        </w:rPr>
        <w:t>At the end of this course, the student should understand that the functioning of justice is governed by three major principles such as:</w:t>
      </w:r>
    </w:p>
    <w:p w:rsidR="00076007" w:rsidRDefault="00076007" w:rsidP="00076007">
      <w:pPr>
        <w:pStyle w:val="Paragraphedeliste"/>
        <w:numPr>
          <w:ilvl w:val="0"/>
          <w:numId w:val="2"/>
        </w:numPr>
        <w:shd w:val="clear" w:color="auto" w:fill="FFFFFF"/>
        <w:spacing w:before="100" w:beforeAutospacing="1" w:after="100" w:afterAutospacing="1" w:line="240" w:lineRule="auto"/>
        <w:outlineLvl w:val="1"/>
        <w:rPr>
          <w:rFonts w:asciiTheme="majorBidi" w:eastAsia="Times New Roman" w:hAnsiTheme="majorBidi" w:cstheme="majorBidi"/>
          <w:b/>
          <w:bCs/>
          <w:color w:val="3A3A3A"/>
          <w:sz w:val="24"/>
          <w:szCs w:val="24"/>
          <w:lang w:eastAsia="fr-FR"/>
        </w:rPr>
      </w:pPr>
      <w:r>
        <w:rPr>
          <w:rFonts w:asciiTheme="majorBidi" w:eastAsia="Times New Roman" w:hAnsiTheme="majorBidi" w:cstheme="majorBidi"/>
          <w:b/>
          <w:bCs/>
          <w:color w:val="3A3A3A"/>
          <w:sz w:val="24"/>
          <w:szCs w:val="24"/>
          <w:lang w:eastAsia="fr-FR"/>
        </w:rPr>
        <w:t>Independence</w:t>
      </w:r>
    </w:p>
    <w:p w:rsidR="00076007" w:rsidRDefault="00076007" w:rsidP="00076007">
      <w:pPr>
        <w:pStyle w:val="Paragraphedeliste"/>
        <w:numPr>
          <w:ilvl w:val="0"/>
          <w:numId w:val="2"/>
        </w:numPr>
        <w:shd w:val="clear" w:color="auto" w:fill="FFFFFF"/>
        <w:spacing w:before="100" w:beforeAutospacing="1" w:after="100" w:afterAutospacing="1" w:line="240" w:lineRule="auto"/>
        <w:outlineLvl w:val="1"/>
        <w:rPr>
          <w:rFonts w:asciiTheme="majorBidi" w:eastAsia="Times New Roman" w:hAnsiTheme="majorBidi" w:cstheme="majorBidi"/>
          <w:b/>
          <w:bCs/>
          <w:color w:val="3A3A3A"/>
          <w:sz w:val="24"/>
          <w:szCs w:val="24"/>
          <w:lang w:eastAsia="fr-FR"/>
        </w:rPr>
      </w:pPr>
      <w:r>
        <w:rPr>
          <w:rFonts w:asciiTheme="majorBidi" w:eastAsia="Times New Roman" w:hAnsiTheme="majorBidi" w:cstheme="majorBidi"/>
          <w:b/>
          <w:bCs/>
          <w:color w:val="3A3A3A"/>
          <w:sz w:val="24"/>
          <w:szCs w:val="24"/>
          <w:lang w:eastAsia="fr-FR"/>
        </w:rPr>
        <w:t>Free</w:t>
      </w:r>
    </w:p>
    <w:p w:rsidR="00076007" w:rsidRDefault="00076007" w:rsidP="00076007">
      <w:pPr>
        <w:pStyle w:val="Paragraphedeliste"/>
        <w:numPr>
          <w:ilvl w:val="0"/>
          <w:numId w:val="2"/>
        </w:numPr>
        <w:shd w:val="clear" w:color="auto" w:fill="FFFFFF"/>
        <w:spacing w:before="100" w:beforeAutospacing="1" w:after="100" w:afterAutospacing="1" w:line="240" w:lineRule="auto"/>
        <w:outlineLvl w:val="1"/>
        <w:rPr>
          <w:rFonts w:asciiTheme="majorBidi" w:eastAsia="Times New Roman" w:hAnsiTheme="majorBidi" w:cstheme="majorBidi"/>
          <w:b/>
          <w:bCs/>
          <w:color w:val="3A3A3A"/>
          <w:sz w:val="24"/>
          <w:szCs w:val="24"/>
          <w:lang w:eastAsia="fr-FR"/>
        </w:rPr>
      </w:pPr>
      <w:r>
        <w:rPr>
          <w:rFonts w:asciiTheme="majorBidi" w:eastAsia="Times New Roman" w:hAnsiTheme="majorBidi" w:cstheme="majorBidi"/>
          <w:b/>
          <w:bCs/>
          <w:color w:val="3A3A3A"/>
          <w:sz w:val="24"/>
          <w:szCs w:val="24"/>
          <w:lang w:eastAsia="fr-FR"/>
        </w:rPr>
        <w:t>Advertising</w:t>
      </w:r>
    </w:p>
    <w:p w:rsidR="00076007" w:rsidRDefault="001536F5" w:rsidP="001536F5">
      <w:pPr>
        <w:shd w:val="clear" w:color="auto" w:fill="FFFFFF"/>
        <w:spacing w:before="100" w:beforeAutospacing="1" w:after="100" w:afterAutospacing="1" w:line="240" w:lineRule="auto"/>
        <w:ind w:left="360"/>
        <w:outlineLvl w:val="1"/>
        <w:rPr>
          <w:rFonts w:asciiTheme="majorBidi" w:eastAsia="Times New Roman" w:hAnsiTheme="majorBidi" w:cstheme="majorBidi"/>
          <w:b/>
          <w:bCs/>
          <w:color w:val="3A3A3A"/>
          <w:sz w:val="24"/>
          <w:szCs w:val="24"/>
          <w:lang w:eastAsia="fr-FR"/>
        </w:rPr>
      </w:pPr>
      <w:r>
        <w:rPr>
          <w:rFonts w:asciiTheme="majorBidi" w:eastAsia="Times New Roman" w:hAnsiTheme="majorBidi" w:cstheme="majorBidi"/>
          <w:b/>
          <w:bCs/>
          <w:color w:val="3A3A3A"/>
          <w:sz w:val="24"/>
          <w:szCs w:val="24"/>
          <w:lang w:eastAsia="fr-FR"/>
        </w:rPr>
        <w:t>He must also understand that the proper conduct of a trial is subject to compliance with certain rules of fairness such as:</w:t>
      </w:r>
    </w:p>
    <w:p w:rsidR="00076007" w:rsidRPr="00076007" w:rsidRDefault="00076007" w:rsidP="00076007">
      <w:pPr>
        <w:pStyle w:val="Paragraphedeliste"/>
        <w:numPr>
          <w:ilvl w:val="0"/>
          <w:numId w:val="2"/>
        </w:numPr>
        <w:shd w:val="clear" w:color="auto" w:fill="FFFFFF"/>
        <w:spacing w:before="100" w:beforeAutospacing="1" w:after="100" w:afterAutospacing="1" w:line="240" w:lineRule="auto"/>
        <w:outlineLvl w:val="1"/>
        <w:rPr>
          <w:rFonts w:asciiTheme="majorBidi" w:eastAsia="Times New Roman" w:hAnsiTheme="majorBidi" w:cstheme="majorBidi"/>
          <w:b/>
          <w:bCs/>
          <w:color w:val="3A3A3A"/>
          <w:sz w:val="24"/>
          <w:szCs w:val="24"/>
          <w:lang w:eastAsia="fr-FR"/>
        </w:rPr>
      </w:pPr>
      <w:r w:rsidRPr="00FA2CDA">
        <w:rPr>
          <w:rFonts w:asciiTheme="majorBidi" w:eastAsia="Times New Roman" w:hAnsiTheme="majorBidi" w:cstheme="majorBidi"/>
          <w:b/>
          <w:bCs/>
          <w:color w:val="3A3A3A"/>
          <w:sz w:val="24"/>
          <w:szCs w:val="24"/>
          <w:lang w:eastAsia="fr-FR"/>
        </w:rPr>
        <w:t>The right to a fair trial</w:t>
      </w:r>
    </w:p>
    <w:p w:rsidR="00076007" w:rsidRDefault="00076007" w:rsidP="00076007">
      <w:pPr>
        <w:pStyle w:val="Paragraphedeliste"/>
        <w:numPr>
          <w:ilvl w:val="0"/>
          <w:numId w:val="2"/>
        </w:numPr>
        <w:shd w:val="clear" w:color="auto" w:fill="FFFFFF"/>
        <w:spacing w:before="100" w:beforeAutospacing="1" w:after="100" w:afterAutospacing="1" w:line="240" w:lineRule="auto"/>
        <w:outlineLvl w:val="1"/>
        <w:rPr>
          <w:rFonts w:asciiTheme="majorBidi" w:eastAsia="Times New Roman" w:hAnsiTheme="majorBidi" w:cstheme="majorBidi"/>
          <w:b/>
          <w:bCs/>
          <w:color w:val="3A3A3A"/>
          <w:sz w:val="24"/>
          <w:szCs w:val="24"/>
          <w:lang w:eastAsia="fr-FR"/>
        </w:rPr>
      </w:pPr>
      <w:r w:rsidRPr="00FA2CDA">
        <w:rPr>
          <w:rFonts w:asciiTheme="majorBidi" w:eastAsia="Times New Roman" w:hAnsiTheme="majorBidi" w:cstheme="majorBidi"/>
          <w:b/>
          <w:bCs/>
          <w:color w:val="3A3A3A"/>
          <w:sz w:val="24"/>
          <w:szCs w:val="24"/>
          <w:lang w:eastAsia="fr-FR"/>
        </w:rPr>
        <w:t>The presumption of innocence</w:t>
      </w:r>
    </w:p>
    <w:p w:rsidR="00076007" w:rsidRPr="00076007" w:rsidRDefault="00076007" w:rsidP="00076007">
      <w:pPr>
        <w:pStyle w:val="Paragraphedeliste"/>
        <w:numPr>
          <w:ilvl w:val="0"/>
          <w:numId w:val="2"/>
        </w:numPr>
        <w:shd w:val="clear" w:color="auto" w:fill="FFFFFF"/>
        <w:spacing w:before="100" w:beforeAutospacing="1" w:after="100" w:afterAutospacing="1" w:line="240" w:lineRule="auto"/>
        <w:outlineLvl w:val="2"/>
        <w:rPr>
          <w:rFonts w:asciiTheme="majorBidi" w:eastAsia="Times New Roman" w:hAnsiTheme="majorBidi" w:cstheme="majorBidi"/>
          <w:b/>
          <w:bCs/>
          <w:color w:val="3A3A3A"/>
          <w:sz w:val="24"/>
          <w:szCs w:val="24"/>
          <w:lang w:eastAsia="fr-FR"/>
        </w:rPr>
      </w:pPr>
      <w:r w:rsidRPr="00076007">
        <w:rPr>
          <w:rFonts w:asciiTheme="majorBidi" w:eastAsia="Times New Roman" w:hAnsiTheme="majorBidi" w:cstheme="majorBidi"/>
          <w:b/>
          <w:bCs/>
          <w:color w:val="3A3A3A"/>
          <w:sz w:val="24"/>
          <w:szCs w:val="24"/>
          <w:lang w:eastAsia="fr-FR"/>
        </w:rPr>
        <w:t>The principle of adversarial proceedings</w:t>
      </w:r>
    </w:p>
    <w:p w:rsidR="00FA2CDA" w:rsidRPr="00FA2CDA" w:rsidRDefault="001536F5" w:rsidP="00FA2CDA">
      <w:pPr>
        <w:shd w:val="clear" w:color="auto" w:fill="FFFFFF"/>
        <w:spacing w:before="100" w:beforeAutospacing="1" w:after="100" w:afterAutospacing="1" w:line="240" w:lineRule="auto"/>
        <w:outlineLvl w:val="1"/>
        <w:rPr>
          <w:rFonts w:asciiTheme="majorBidi" w:eastAsia="Times New Roman" w:hAnsiTheme="majorBidi" w:cstheme="majorBidi"/>
          <w:b/>
          <w:bCs/>
          <w:color w:val="3A3A3A"/>
          <w:sz w:val="24"/>
          <w:szCs w:val="24"/>
          <w:lang w:eastAsia="fr-FR"/>
        </w:rPr>
      </w:pPr>
      <w:r>
        <w:rPr>
          <w:rFonts w:asciiTheme="majorBidi" w:eastAsia="Times New Roman" w:hAnsiTheme="majorBidi" w:cstheme="majorBidi"/>
          <w:b/>
          <w:bCs/>
          <w:color w:val="3A3A3A"/>
          <w:sz w:val="24"/>
          <w:szCs w:val="24"/>
          <w:lang w:eastAsia="fr-FR"/>
        </w:rPr>
        <w:t xml:space="preserve">I. </w:t>
      </w:r>
      <w:r w:rsidR="00FA2CDA" w:rsidRPr="00FA2CDA">
        <w:rPr>
          <w:rFonts w:asciiTheme="majorBidi" w:eastAsia="Times New Roman" w:hAnsiTheme="majorBidi" w:cstheme="majorBidi"/>
          <w:b/>
          <w:bCs/>
          <w:color w:val="3A3A3A"/>
          <w:sz w:val="28"/>
          <w:szCs w:val="28"/>
          <w:u w:val="single"/>
          <w:lang w:eastAsia="fr-FR"/>
        </w:rPr>
        <w:t>The main operating principles of Justice</w:t>
      </w:r>
    </w:p>
    <w:p w:rsidR="00FA2CDA" w:rsidRPr="00FA2CDA" w:rsidRDefault="00FA2CDA" w:rsidP="00FA2CDA">
      <w:pPr>
        <w:shd w:val="clear" w:color="auto" w:fill="FFFFFF"/>
        <w:spacing w:before="100" w:beforeAutospacing="1" w:after="100" w:afterAutospacing="1" w:line="240" w:lineRule="auto"/>
        <w:outlineLvl w:val="2"/>
        <w:rPr>
          <w:rFonts w:asciiTheme="majorBidi" w:eastAsia="Times New Roman" w:hAnsiTheme="majorBidi" w:cstheme="majorBidi"/>
          <w:b/>
          <w:bCs/>
          <w:color w:val="3A3A3A"/>
          <w:sz w:val="24"/>
          <w:szCs w:val="24"/>
          <w:lang w:eastAsia="fr-FR"/>
        </w:rPr>
      </w:pPr>
      <w:r>
        <w:rPr>
          <w:rFonts w:asciiTheme="majorBidi" w:eastAsia="Times New Roman" w:hAnsiTheme="majorBidi" w:cstheme="majorBidi"/>
          <w:b/>
          <w:bCs/>
          <w:color w:val="3A3A3A"/>
          <w:sz w:val="24"/>
          <w:szCs w:val="24"/>
          <w:lang w:eastAsia="fr-FR"/>
        </w:rPr>
        <w:t>1. Independence</w:t>
      </w:r>
    </w:p>
    <w:p w:rsidR="00FA2CDA" w:rsidRPr="00FA2CDA" w:rsidRDefault="00FA2CDA" w:rsidP="00FA2CDA">
      <w:pPr>
        <w:shd w:val="clear" w:color="auto" w:fill="FFFFFF"/>
        <w:spacing w:before="100" w:beforeAutospacing="1" w:after="100" w:afterAutospacing="1" w:line="240" w:lineRule="auto"/>
        <w:rPr>
          <w:rFonts w:asciiTheme="majorBidi" w:eastAsia="Times New Roman" w:hAnsiTheme="majorBidi" w:cstheme="majorBidi"/>
          <w:color w:val="3A3A3A"/>
          <w:sz w:val="24"/>
          <w:szCs w:val="24"/>
          <w:lang w:eastAsia="fr-FR"/>
        </w:rPr>
      </w:pPr>
      <w:r w:rsidRPr="00FA2CDA">
        <w:rPr>
          <w:rFonts w:asciiTheme="majorBidi" w:eastAsia="Times New Roman" w:hAnsiTheme="majorBidi" w:cstheme="majorBidi"/>
          <w:color w:val="3A3A3A"/>
          <w:sz w:val="24"/>
          <w:szCs w:val="24"/>
          <w:lang w:eastAsia="fr-FR"/>
        </w:rPr>
        <w:t>Three powers coexist within the State:</w:t>
      </w:r>
    </w:p>
    <w:p w:rsidR="00FA2CDA" w:rsidRPr="00FA2CDA" w:rsidRDefault="00FA2CDA" w:rsidP="00FA2CDA">
      <w:pPr>
        <w:numPr>
          <w:ilvl w:val="0"/>
          <w:numId w:val="1"/>
        </w:numPr>
        <w:shd w:val="clear" w:color="auto" w:fill="FFFFFF"/>
        <w:spacing w:before="100" w:beforeAutospacing="1" w:after="100" w:afterAutospacing="1" w:line="240" w:lineRule="auto"/>
        <w:ind w:left="150"/>
        <w:rPr>
          <w:rFonts w:asciiTheme="majorBidi" w:eastAsia="Times New Roman" w:hAnsiTheme="majorBidi" w:cstheme="majorBidi"/>
          <w:color w:val="3A3A3A"/>
          <w:sz w:val="24"/>
          <w:szCs w:val="24"/>
          <w:lang w:eastAsia="fr-FR"/>
        </w:rPr>
      </w:pPr>
      <w:r w:rsidRPr="00FA2CDA">
        <w:rPr>
          <w:rFonts w:asciiTheme="majorBidi" w:eastAsia="Times New Roman" w:hAnsiTheme="majorBidi" w:cstheme="majorBidi"/>
          <w:color w:val="3A3A3A"/>
          <w:sz w:val="24"/>
          <w:szCs w:val="24"/>
          <w:lang w:eastAsia="fr-FR"/>
        </w:rPr>
        <w:t xml:space="preserve">the </w:t>
      </w:r>
      <w:r w:rsidRPr="00FA2CDA">
        <w:rPr>
          <w:rFonts w:asciiTheme="majorBidi" w:eastAsia="Times New Roman" w:hAnsiTheme="majorBidi" w:cstheme="majorBidi"/>
          <w:b/>
          <w:bCs/>
          <w:color w:val="3A3A3A"/>
          <w:sz w:val="24"/>
          <w:szCs w:val="24"/>
          <w:lang w:eastAsia="fr-FR"/>
        </w:rPr>
        <w:t xml:space="preserve">legislative power </w:t>
      </w:r>
      <w:r w:rsidRPr="00FA2CDA">
        <w:rPr>
          <w:rFonts w:asciiTheme="majorBidi" w:eastAsia="Times New Roman" w:hAnsiTheme="majorBidi" w:cstheme="majorBidi"/>
          <w:color w:val="3A3A3A"/>
          <w:sz w:val="24"/>
          <w:szCs w:val="24"/>
          <w:lang w:eastAsia="fr-FR"/>
        </w:rPr>
        <w:t>: it is the Parliament (National Assembly and Senate) which votes on laws,</w:t>
      </w:r>
    </w:p>
    <w:p w:rsidR="00FA2CDA" w:rsidRPr="00FA2CDA" w:rsidRDefault="00FA2CDA" w:rsidP="00FA2CDA">
      <w:pPr>
        <w:numPr>
          <w:ilvl w:val="0"/>
          <w:numId w:val="1"/>
        </w:numPr>
        <w:shd w:val="clear" w:color="auto" w:fill="FFFFFF"/>
        <w:spacing w:before="100" w:beforeAutospacing="1" w:after="100" w:afterAutospacing="1" w:line="240" w:lineRule="auto"/>
        <w:ind w:left="150"/>
        <w:rPr>
          <w:rFonts w:asciiTheme="majorBidi" w:eastAsia="Times New Roman" w:hAnsiTheme="majorBidi" w:cstheme="majorBidi"/>
          <w:color w:val="3A3A3A"/>
          <w:sz w:val="24"/>
          <w:szCs w:val="24"/>
          <w:lang w:eastAsia="fr-FR"/>
        </w:rPr>
      </w:pPr>
      <w:r w:rsidRPr="00FA2CDA">
        <w:rPr>
          <w:rFonts w:asciiTheme="majorBidi" w:eastAsia="Times New Roman" w:hAnsiTheme="majorBidi" w:cstheme="majorBidi"/>
          <w:color w:val="3A3A3A"/>
          <w:sz w:val="24"/>
          <w:szCs w:val="24"/>
          <w:lang w:eastAsia="fr-FR"/>
        </w:rPr>
        <w:t xml:space="preserve">the </w:t>
      </w:r>
      <w:r w:rsidRPr="00FA2CDA">
        <w:rPr>
          <w:rFonts w:asciiTheme="majorBidi" w:eastAsia="Times New Roman" w:hAnsiTheme="majorBidi" w:cstheme="majorBidi"/>
          <w:b/>
          <w:bCs/>
          <w:color w:val="3A3A3A"/>
          <w:sz w:val="24"/>
          <w:szCs w:val="24"/>
          <w:lang w:eastAsia="fr-FR"/>
        </w:rPr>
        <w:t xml:space="preserve">executive power </w:t>
      </w:r>
      <w:r w:rsidRPr="00FA2CDA">
        <w:rPr>
          <w:rFonts w:asciiTheme="majorBidi" w:eastAsia="Times New Roman" w:hAnsiTheme="majorBidi" w:cstheme="majorBidi"/>
          <w:color w:val="3A3A3A"/>
          <w:sz w:val="24"/>
          <w:szCs w:val="24"/>
          <w:lang w:eastAsia="fr-FR"/>
        </w:rPr>
        <w:t>: it is the Government which executes the laws,</w:t>
      </w:r>
    </w:p>
    <w:p w:rsidR="00FA2CDA" w:rsidRPr="00FA2CDA" w:rsidRDefault="00FA2CDA" w:rsidP="00FA2CDA">
      <w:pPr>
        <w:numPr>
          <w:ilvl w:val="0"/>
          <w:numId w:val="1"/>
        </w:numPr>
        <w:shd w:val="clear" w:color="auto" w:fill="FFFFFF"/>
        <w:spacing w:before="100" w:beforeAutospacing="1" w:after="100" w:afterAutospacing="1" w:line="240" w:lineRule="auto"/>
        <w:ind w:left="150"/>
        <w:rPr>
          <w:rFonts w:asciiTheme="majorBidi" w:eastAsia="Times New Roman" w:hAnsiTheme="majorBidi" w:cstheme="majorBidi"/>
          <w:color w:val="3A3A3A"/>
          <w:sz w:val="24"/>
          <w:szCs w:val="24"/>
          <w:lang w:eastAsia="fr-FR"/>
        </w:rPr>
      </w:pPr>
      <w:r w:rsidRPr="00FA2CDA">
        <w:rPr>
          <w:rFonts w:asciiTheme="majorBidi" w:eastAsia="Times New Roman" w:hAnsiTheme="majorBidi" w:cstheme="majorBidi"/>
          <w:color w:val="3A3A3A"/>
          <w:sz w:val="24"/>
          <w:szCs w:val="24"/>
          <w:lang w:eastAsia="fr-FR"/>
        </w:rPr>
        <w:t xml:space="preserve">the </w:t>
      </w:r>
      <w:r w:rsidRPr="00FA2CDA">
        <w:rPr>
          <w:rFonts w:asciiTheme="majorBidi" w:eastAsia="Times New Roman" w:hAnsiTheme="majorBidi" w:cstheme="majorBidi"/>
          <w:b/>
          <w:bCs/>
          <w:color w:val="3A3A3A"/>
          <w:sz w:val="24"/>
          <w:szCs w:val="24"/>
          <w:lang w:eastAsia="fr-FR"/>
        </w:rPr>
        <w:t xml:space="preserve">judiciary </w:t>
      </w:r>
      <w:r w:rsidRPr="00FA2CDA">
        <w:rPr>
          <w:rFonts w:asciiTheme="majorBidi" w:eastAsia="Times New Roman" w:hAnsiTheme="majorBidi" w:cstheme="majorBidi"/>
          <w:color w:val="3A3A3A"/>
          <w:sz w:val="24"/>
          <w:szCs w:val="24"/>
          <w:lang w:eastAsia="fr-FR"/>
        </w:rPr>
        <w:t>: it is the judicial authority which controls the application of laws.</w:t>
      </w:r>
    </w:p>
    <w:p w:rsidR="00FA2CDA" w:rsidRPr="00FA2CDA" w:rsidRDefault="00FA2CDA" w:rsidP="00FA2CDA">
      <w:pPr>
        <w:shd w:val="clear" w:color="auto" w:fill="FFFFFF"/>
        <w:spacing w:before="100" w:beforeAutospacing="1" w:after="100" w:afterAutospacing="1" w:line="240" w:lineRule="auto"/>
        <w:rPr>
          <w:rFonts w:asciiTheme="majorBidi" w:eastAsia="Times New Roman" w:hAnsiTheme="majorBidi" w:cstheme="majorBidi"/>
          <w:color w:val="3A3A3A"/>
          <w:sz w:val="24"/>
          <w:szCs w:val="24"/>
          <w:lang w:eastAsia="fr-FR"/>
        </w:rPr>
      </w:pPr>
      <w:r w:rsidRPr="00FA2CDA">
        <w:rPr>
          <w:rFonts w:asciiTheme="majorBidi" w:eastAsia="Times New Roman" w:hAnsiTheme="majorBidi" w:cstheme="majorBidi"/>
          <w:color w:val="3A3A3A"/>
          <w:sz w:val="24"/>
          <w:szCs w:val="24"/>
          <w:lang w:eastAsia="fr-FR"/>
        </w:rPr>
        <w:t xml:space="preserve">The </w:t>
      </w:r>
      <w:r w:rsidRPr="00FA2CDA">
        <w:rPr>
          <w:rFonts w:asciiTheme="majorBidi" w:eastAsia="Times New Roman" w:hAnsiTheme="majorBidi" w:cstheme="majorBidi"/>
          <w:b/>
          <w:bCs/>
          <w:color w:val="3A3A3A"/>
          <w:sz w:val="24"/>
          <w:szCs w:val="24"/>
          <w:lang w:eastAsia="fr-FR"/>
        </w:rPr>
        <w:t xml:space="preserve">independence </w:t>
      </w:r>
      <w:r w:rsidRPr="00FA2CDA">
        <w:rPr>
          <w:rFonts w:asciiTheme="majorBidi" w:eastAsia="Times New Roman" w:hAnsiTheme="majorBidi" w:cstheme="majorBidi"/>
          <w:color w:val="3A3A3A"/>
          <w:sz w:val="24"/>
          <w:szCs w:val="24"/>
          <w:lang w:eastAsia="fr-FR"/>
        </w:rPr>
        <w:t>of these three powers is guaranteed by the constitution.</w:t>
      </w:r>
    </w:p>
    <w:p w:rsidR="00FA2CDA" w:rsidRPr="00FA2CDA" w:rsidRDefault="00FA2CDA" w:rsidP="00FA2CDA">
      <w:pPr>
        <w:shd w:val="clear" w:color="auto" w:fill="FFFFFF"/>
        <w:spacing w:before="100" w:beforeAutospacing="1" w:after="100" w:afterAutospacing="1" w:line="240" w:lineRule="auto"/>
        <w:rPr>
          <w:rFonts w:asciiTheme="majorBidi" w:eastAsia="Times New Roman" w:hAnsiTheme="majorBidi" w:cstheme="majorBidi"/>
          <w:color w:val="3A3A3A"/>
          <w:sz w:val="24"/>
          <w:szCs w:val="24"/>
          <w:lang w:eastAsia="fr-FR"/>
        </w:rPr>
      </w:pPr>
      <w:bookmarkStart w:id="0" w:name="_GoBack"/>
      <w:bookmarkEnd w:id="0"/>
      <w:r w:rsidRPr="00FA2CDA">
        <w:rPr>
          <w:rFonts w:asciiTheme="majorBidi" w:eastAsia="Times New Roman" w:hAnsiTheme="majorBidi" w:cstheme="majorBidi"/>
          <w:color w:val="3A3A3A"/>
          <w:sz w:val="24"/>
          <w:szCs w:val="24"/>
          <w:lang w:eastAsia="fr-FR"/>
        </w:rPr>
        <w:t>The independence of the judiciary is an essential guarantee for those taking part in a trial (the litigants). This principle allows the magistrate to make his decision free from any instruction or pressure.</w:t>
      </w:r>
    </w:p>
    <w:p w:rsidR="00FA2CDA" w:rsidRPr="00FA2CDA" w:rsidRDefault="00FA2CDA" w:rsidP="00FA2CDA">
      <w:pPr>
        <w:shd w:val="clear" w:color="auto" w:fill="FFFFFF"/>
        <w:spacing w:before="100" w:beforeAutospacing="1" w:after="100" w:afterAutospacing="1" w:line="240" w:lineRule="auto"/>
        <w:rPr>
          <w:rFonts w:asciiTheme="majorBidi" w:eastAsia="Times New Roman" w:hAnsiTheme="majorBidi" w:cstheme="majorBidi"/>
          <w:color w:val="3A3A3A"/>
          <w:sz w:val="24"/>
          <w:szCs w:val="24"/>
          <w:lang w:eastAsia="fr-FR"/>
        </w:rPr>
      </w:pPr>
      <w:r w:rsidRPr="00FA2CDA">
        <w:rPr>
          <w:rFonts w:asciiTheme="majorBidi" w:eastAsia="Times New Roman" w:hAnsiTheme="majorBidi" w:cstheme="majorBidi"/>
          <w:color w:val="3A3A3A"/>
          <w:sz w:val="24"/>
          <w:szCs w:val="24"/>
          <w:lang w:eastAsia="fr-FR"/>
        </w:rPr>
        <w:t xml:space="preserve">Justice is also </w:t>
      </w:r>
      <w:r w:rsidRPr="00FA2CDA">
        <w:rPr>
          <w:rFonts w:asciiTheme="majorBidi" w:eastAsia="Times New Roman" w:hAnsiTheme="majorBidi" w:cstheme="majorBidi"/>
          <w:b/>
          <w:bCs/>
          <w:color w:val="3A3A3A"/>
          <w:sz w:val="24"/>
          <w:szCs w:val="24"/>
          <w:lang w:eastAsia="fr-FR"/>
        </w:rPr>
        <w:t xml:space="preserve">impartial </w:t>
      </w:r>
      <w:r w:rsidRPr="00FA2CDA">
        <w:rPr>
          <w:rFonts w:asciiTheme="majorBidi" w:eastAsia="Times New Roman" w:hAnsiTheme="majorBidi" w:cstheme="majorBidi"/>
          <w:color w:val="3A3A3A"/>
          <w:sz w:val="24"/>
          <w:szCs w:val="24"/>
          <w:lang w:eastAsia="fr-FR"/>
        </w:rPr>
        <w:t>. Impartiality ensures that the magistrate is not influenced by his opinions or prejudices. And that all the arguments of the parties will be subject to an objective examination.</w:t>
      </w:r>
    </w:p>
    <w:p w:rsidR="00FA2CDA" w:rsidRPr="00FA2CDA" w:rsidRDefault="00FA2CDA" w:rsidP="00FA2CDA">
      <w:pPr>
        <w:shd w:val="clear" w:color="auto" w:fill="FFFFFF"/>
        <w:spacing w:before="100" w:beforeAutospacing="1" w:after="100" w:afterAutospacing="1" w:line="240" w:lineRule="auto"/>
        <w:outlineLvl w:val="2"/>
        <w:rPr>
          <w:rFonts w:asciiTheme="majorBidi" w:eastAsia="Times New Roman" w:hAnsiTheme="majorBidi" w:cstheme="majorBidi"/>
          <w:b/>
          <w:bCs/>
          <w:color w:val="3A3A3A"/>
          <w:sz w:val="24"/>
          <w:szCs w:val="24"/>
          <w:lang w:eastAsia="fr-FR"/>
        </w:rPr>
      </w:pPr>
      <w:r>
        <w:rPr>
          <w:rFonts w:asciiTheme="majorBidi" w:eastAsia="Times New Roman" w:hAnsiTheme="majorBidi" w:cstheme="majorBidi"/>
          <w:b/>
          <w:bCs/>
          <w:color w:val="3A3A3A"/>
          <w:sz w:val="24"/>
          <w:szCs w:val="24"/>
          <w:lang w:eastAsia="fr-FR"/>
        </w:rPr>
        <w:t>2. Free</w:t>
      </w:r>
    </w:p>
    <w:p w:rsidR="00FA2CDA" w:rsidRPr="00FA2CDA" w:rsidRDefault="00FA2CDA" w:rsidP="00FA2CDA">
      <w:pPr>
        <w:shd w:val="clear" w:color="auto" w:fill="FFFFFF"/>
        <w:spacing w:before="100" w:beforeAutospacing="1" w:after="100" w:afterAutospacing="1" w:line="240" w:lineRule="auto"/>
        <w:rPr>
          <w:rFonts w:asciiTheme="majorBidi" w:eastAsia="Times New Roman" w:hAnsiTheme="majorBidi" w:cstheme="majorBidi"/>
          <w:color w:val="3A3A3A"/>
          <w:sz w:val="24"/>
          <w:szCs w:val="24"/>
          <w:lang w:eastAsia="fr-FR"/>
        </w:rPr>
      </w:pPr>
      <w:r w:rsidRPr="00FA2CDA">
        <w:rPr>
          <w:rFonts w:asciiTheme="majorBidi" w:eastAsia="Times New Roman" w:hAnsiTheme="majorBidi" w:cstheme="majorBidi"/>
          <w:color w:val="3A3A3A"/>
          <w:sz w:val="24"/>
          <w:szCs w:val="24"/>
          <w:lang w:eastAsia="fr-FR"/>
        </w:rPr>
        <w:t xml:space="preserve">The second major principle of the functioning of Justice is its </w:t>
      </w:r>
      <w:r w:rsidRPr="00FA2CDA">
        <w:rPr>
          <w:rFonts w:asciiTheme="majorBidi" w:eastAsia="Times New Roman" w:hAnsiTheme="majorBidi" w:cstheme="majorBidi"/>
          <w:b/>
          <w:bCs/>
          <w:color w:val="3A3A3A"/>
          <w:sz w:val="24"/>
          <w:szCs w:val="24"/>
          <w:lang w:eastAsia="fr-FR"/>
        </w:rPr>
        <w:t xml:space="preserve">free nature </w:t>
      </w:r>
      <w:r w:rsidRPr="00FA2CDA">
        <w:rPr>
          <w:rFonts w:asciiTheme="majorBidi" w:eastAsia="Times New Roman" w:hAnsiTheme="majorBidi" w:cstheme="majorBidi"/>
          <w:color w:val="3A3A3A"/>
          <w:sz w:val="24"/>
          <w:szCs w:val="24"/>
          <w:lang w:eastAsia="fr-FR"/>
        </w:rPr>
        <w:t>. It is in fact the State which pays the magistrates.</w:t>
      </w:r>
    </w:p>
    <w:p w:rsidR="00FA2CDA" w:rsidRPr="00FA2CDA" w:rsidRDefault="00FA2CDA" w:rsidP="00FA2CDA">
      <w:pPr>
        <w:shd w:val="clear" w:color="auto" w:fill="FFFFFF"/>
        <w:spacing w:before="100" w:beforeAutospacing="1" w:after="100" w:afterAutospacing="1" w:line="240" w:lineRule="auto"/>
        <w:rPr>
          <w:rFonts w:asciiTheme="majorBidi" w:eastAsia="Times New Roman" w:hAnsiTheme="majorBidi" w:cstheme="majorBidi"/>
          <w:color w:val="3A3A3A"/>
          <w:sz w:val="24"/>
          <w:szCs w:val="24"/>
          <w:lang w:eastAsia="fr-FR"/>
        </w:rPr>
      </w:pPr>
      <w:r w:rsidRPr="00FA2CDA">
        <w:rPr>
          <w:rFonts w:asciiTheme="majorBidi" w:eastAsia="Times New Roman" w:hAnsiTheme="majorBidi" w:cstheme="majorBidi"/>
          <w:color w:val="3A3A3A"/>
          <w:sz w:val="24"/>
          <w:szCs w:val="24"/>
          <w:lang w:eastAsia="fr-FR"/>
        </w:rPr>
        <w:t xml:space="preserve">However, litigants must bear the </w:t>
      </w:r>
      <w:r w:rsidRPr="00FA2CDA">
        <w:rPr>
          <w:rFonts w:asciiTheme="majorBidi" w:eastAsia="Times New Roman" w:hAnsiTheme="majorBidi" w:cstheme="majorBidi"/>
          <w:b/>
          <w:bCs/>
          <w:color w:val="3A3A3A"/>
          <w:sz w:val="24"/>
          <w:szCs w:val="24"/>
          <w:lang w:eastAsia="fr-FR"/>
        </w:rPr>
        <w:t xml:space="preserve">costs of the proceedings. </w:t>
      </w:r>
      <w:r w:rsidRPr="00FA2CDA">
        <w:rPr>
          <w:rFonts w:asciiTheme="majorBidi" w:eastAsia="Times New Roman" w:hAnsiTheme="majorBidi" w:cstheme="majorBidi"/>
          <w:color w:val="3A3A3A"/>
          <w:sz w:val="24"/>
          <w:szCs w:val="24"/>
          <w:lang w:eastAsia="fr-FR"/>
        </w:rPr>
        <w:t>These are linked to the costs of the proceedings and lawyers' fees.</w:t>
      </w:r>
    </w:p>
    <w:p w:rsidR="00FA2CDA" w:rsidRPr="00FA2CDA" w:rsidRDefault="00FA2CDA" w:rsidP="00FA2CDA">
      <w:pPr>
        <w:shd w:val="clear" w:color="auto" w:fill="FFFFFF"/>
        <w:spacing w:before="100" w:beforeAutospacing="1" w:after="100" w:afterAutospacing="1" w:line="240" w:lineRule="auto"/>
        <w:rPr>
          <w:rFonts w:asciiTheme="majorBidi" w:eastAsia="Times New Roman" w:hAnsiTheme="majorBidi" w:cstheme="majorBidi"/>
          <w:color w:val="3A3A3A"/>
          <w:sz w:val="24"/>
          <w:szCs w:val="24"/>
          <w:lang w:eastAsia="fr-FR"/>
        </w:rPr>
      </w:pPr>
      <w:r w:rsidRPr="00FA2CDA">
        <w:rPr>
          <w:rFonts w:asciiTheme="majorBidi" w:eastAsia="Times New Roman" w:hAnsiTheme="majorBidi" w:cstheme="majorBidi"/>
          <w:color w:val="3A3A3A"/>
          <w:sz w:val="24"/>
          <w:szCs w:val="24"/>
          <w:lang w:eastAsia="fr-FR"/>
        </w:rPr>
        <w:t xml:space="preserve">People without resources, or whose resources are modest, can be </w:t>
      </w:r>
      <w:r w:rsidRPr="00FA2CDA">
        <w:rPr>
          <w:rFonts w:asciiTheme="majorBidi" w:eastAsia="Times New Roman" w:hAnsiTheme="majorBidi" w:cstheme="majorBidi"/>
          <w:b/>
          <w:bCs/>
          <w:color w:val="3A3A3A"/>
          <w:sz w:val="24"/>
          <w:szCs w:val="24"/>
          <w:lang w:eastAsia="fr-FR"/>
        </w:rPr>
        <w:t xml:space="preserve">exempted </w:t>
      </w:r>
      <w:r w:rsidRPr="00FA2CDA">
        <w:rPr>
          <w:rFonts w:asciiTheme="majorBidi" w:eastAsia="Times New Roman" w:hAnsiTheme="majorBidi" w:cstheme="majorBidi"/>
          <w:color w:val="3A3A3A"/>
          <w:sz w:val="24"/>
          <w:szCs w:val="24"/>
          <w:lang w:eastAsia="fr-FR"/>
        </w:rPr>
        <w:t xml:space="preserve">from legal fees and apply for legal </w:t>
      </w:r>
      <w:proofErr w:type="gramStart"/>
      <w:r w:rsidRPr="00FA2CDA">
        <w:rPr>
          <w:rFonts w:asciiTheme="majorBidi" w:eastAsia="Times New Roman" w:hAnsiTheme="majorBidi" w:cstheme="majorBidi"/>
          <w:color w:val="3A3A3A"/>
          <w:sz w:val="24"/>
          <w:szCs w:val="24"/>
          <w:lang w:eastAsia="fr-FR"/>
        </w:rPr>
        <w:t xml:space="preserve">aid </w:t>
      </w:r>
      <w:r>
        <w:rPr>
          <w:rFonts w:asciiTheme="majorBidi" w:eastAsia="Times New Roman" w:hAnsiTheme="majorBidi" w:cstheme="majorBidi"/>
          <w:color w:val="3A3A3A"/>
          <w:sz w:val="24"/>
          <w:szCs w:val="24"/>
          <w:lang w:eastAsia="fr-FR"/>
        </w:rPr>
        <w:t>.</w:t>
      </w:r>
      <w:proofErr w:type="gramEnd"/>
      <w:r>
        <w:rPr>
          <w:rFonts w:asciiTheme="majorBidi" w:eastAsia="Times New Roman" w:hAnsiTheme="majorBidi" w:cstheme="majorBidi"/>
          <w:color w:val="3A3A3A"/>
          <w:sz w:val="24"/>
          <w:szCs w:val="24"/>
          <w:lang w:eastAsia="fr-FR"/>
        </w:rPr>
        <w:t xml:space="preserve"> </w:t>
      </w:r>
      <w:r w:rsidRPr="00FA2CDA">
        <w:rPr>
          <w:rFonts w:asciiTheme="majorBidi" w:eastAsia="Times New Roman" w:hAnsiTheme="majorBidi" w:cstheme="majorBidi"/>
          <w:color w:val="3A3A3A"/>
          <w:sz w:val="24"/>
          <w:szCs w:val="24"/>
          <w:lang w:eastAsia="fr-FR"/>
        </w:rPr>
        <w:t>It is then the State which covers the legal costs, in whole or in part.</w:t>
      </w:r>
    </w:p>
    <w:p w:rsidR="00FA2CDA" w:rsidRPr="00FA2CDA" w:rsidRDefault="00FA2CDA" w:rsidP="00FA2CDA">
      <w:pPr>
        <w:shd w:val="clear" w:color="auto" w:fill="FFFFFF"/>
        <w:spacing w:before="100" w:beforeAutospacing="1" w:after="100" w:afterAutospacing="1" w:line="240" w:lineRule="auto"/>
        <w:rPr>
          <w:rFonts w:asciiTheme="majorBidi" w:eastAsia="Times New Roman" w:hAnsiTheme="majorBidi" w:cstheme="majorBidi"/>
          <w:color w:val="3A3A3A"/>
          <w:sz w:val="24"/>
          <w:szCs w:val="24"/>
          <w:lang w:eastAsia="fr-FR"/>
        </w:rPr>
      </w:pPr>
      <w:r w:rsidRPr="00FA2CDA">
        <w:rPr>
          <w:rFonts w:asciiTheme="majorBidi" w:eastAsia="Times New Roman" w:hAnsiTheme="majorBidi" w:cstheme="majorBidi"/>
          <w:color w:val="3A3A3A"/>
          <w:sz w:val="24"/>
          <w:szCs w:val="24"/>
          <w:lang w:eastAsia="fr-FR"/>
        </w:rPr>
        <w:t xml:space="preserve">The winning party in the case may also ask its opponent to </w:t>
      </w:r>
      <w:r w:rsidRPr="00FA2CDA">
        <w:rPr>
          <w:rFonts w:asciiTheme="majorBidi" w:eastAsia="Times New Roman" w:hAnsiTheme="majorBidi" w:cstheme="majorBidi"/>
          <w:b/>
          <w:bCs/>
          <w:color w:val="3A3A3A"/>
          <w:sz w:val="24"/>
          <w:szCs w:val="24"/>
          <w:lang w:eastAsia="fr-FR"/>
        </w:rPr>
        <w:t xml:space="preserve">reimburse </w:t>
      </w:r>
      <w:r w:rsidRPr="00FA2CDA">
        <w:rPr>
          <w:rFonts w:asciiTheme="majorBidi" w:eastAsia="Times New Roman" w:hAnsiTheme="majorBidi" w:cstheme="majorBidi"/>
          <w:color w:val="3A3A3A"/>
          <w:sz w:val="24"/>
          <w:szCs w:val="24"/>
          <w:lang w:eastAsia="fr-FR"/>
        </w:rPr>
        <w:t>its legal costs.</w:t>
      </w:r>
    </w:p>
    <w:p w:rsidR="00FA2CDA" w:rsidRPr="00FA2CDA" w:rsidRDefault="00FA2CDA" w:rsidP="00FA2CDA">
      <w:pPr>
        <w:shd w:val="clear" w:color="auto" w:fill="FFFFFF"/>
        <w:spacing w:before="100" w:beforeAutospacing="1" w:after="100" w:afterAutospacing="1" w:line="240" w:lineRule="auto"/>
        <w:rPr>
          <w:rFonts w:asciiTheme="majorBidi" w:eastAsia="Times New Roman" w:hAnsiTheme="majorBidi" w:cstheme="majorBidi"/>
          <w:color w:val="3A3A3A"/>
          <w:sz w:val="24"/>
          <w:szCs w:val="24"/>
          <w:lang w:eastAsia="fr-FR"/>
        </w:rPr>
      </w:pPr>
      <w:r w:rsidRPr="00FA2CDA">
        <w:rPr>
          <w:rFonts w:asciiTheme="majorBidi" w:eastAsia="Times New Roman" w:hAnsiTheme="majorBidi" w:cstheme="majorBidi"/>
          <w:color w:val="3A3A3A"/>
          <w:sz w:val="24"/>
          <w:szCs w:val="24"/>
          <w:lang w:eastAsia="fr-FR"/>
        </w:rPr>
        <w:lastRenderedPageBreak/>
        <w:t>Finally,</w:t>
      </w:r>
      <w:r w:rsidRPr="00FA2CDA">
        <w:rPr>
          <w:rFonts w:asciiTheme="majorBidi" w:eastAsia="Times New Roman" w:hAnsiTheme="majorBidi" w:cstheme="majorBidi"/>
          <w:b/>
          <w:bCs/>
          <w:color w:val="3A3A3A"/>
          <w:sz w:val="24"/>
          <w:szCs w:val="24"/>
          <w:lang w:eastAsia="fr-FR"/>
        </w:rPr>
        <w:t> </w:t>
      </w:r>
      <w:r w:rsidRPr="00FA2CDA">
        <w:rPr>
          <w:rFonts w:asciiTheme="majorBidi" w:eastAsia="Times New Roman" w:hAnsiTheme="majorBidi" w:cstheme="majorBidi"/>
          <w:color w:val="3A3A3A"/>
          <w:sz w:val="24"/>
          <w:szCs w:val="24"/>
          <w:lang w:eastAsia="fr-FR"/>
        </w:rPr>
        <w:t xml:space="preserve">Certain </w:t>
      </w:r>
      <w:r w:rsidRPr="00FA2CDA">
        <w:rPr>
          <w:rFonts w:asciiTheme="majorBidi" w:eastAsia="Times New Roman" w:hAnsiTheme="majorBidi" w:cstheme="majorBidi"/>
          <w:b/>
          <w:bCs/>
          <w:color w:val="3A3A3A"/>
          <w:sz w:val="24"/>
          <w:szCs w:val="24"/>
          <w:lang w:eastAsia="fr-FR"/>
        </w:rPr>
        <w:t xml:space="preserve">procedures </w:t>
      </w:r>
      <w:r w:rsidRPr="00FA2CDA">
        <w:rPr>
          <w:rFonts w:asciiTheme="majorBidi" w:eastAsia="Times New Roman" w:hAnsiTheme="majorBidi" w:cstheme="majorBidi"/>
          <w:color w:val="3A3A3A"/>
          <w:sz w:val="24"/>
          <w:szCs w:val="24"/>
          <w:lang w:eastAsia="fr-FR"/>
        </w:rPr>
        <w:t>are not subject to the payment of legal fees. These include procedures brought before the juvenile court judge or the guardianship judge.</w:t>
      </w:r>
    </w:p>
    <w:p w:rsidR="00FA2CDA" w:rsidRPr="00FA2CDA" w:rsidRDefault="00254EF4" w:rsidP="00FA2CDA">
      <w:pPr>
        <w:shd w:val="clear" w:color="auto" w:fill="FFFFFF"/>
        <w:spacing w:before="100" w:beforeAutospacing="1" w:after="100" w:afterAutospacing="1" w:line="240" w:lineRule="auto"/>
        <w:outlineLvl w:val="2"/>
        <w:rPr>
          <w:rFonts w:asciiTheme="majorBidi" w:eastAsia="Times New Roman" w:hAnsiTheme="majorBidi" w:cstheme="majorBidi"/>
          <w:b/>
          <w:bCs/>
          <w:color w:val="3A3A3A"/>
          <w:sz w:val="24"/>
          <w:szCs w:val="24"/>
          <w:lang w:eastAsia="fr-FR"/>
        </w:rPr>
      </w:pPr>
      <w:r>
        <w:rPr>
          <w:rFonts w:asciiTheme="majorBidi" w:eastAsia="Times New Roman" w:hAnsiTheme="majorBidi" w:cstheme="majorBidi"/>
          <w:b/>
          <w:bCs/>
          <w:color w:val="3A3A3A"/>
          <w:sz w:val="24"/>
          <w:szCs w:val="24"/>
          <w:lang w:eastAsia="fr-FR"/>
        </w:rPr>
        <w:t>3. Advertising</w:t>
      </w:r>
    </w:p>
    <w:p w:rsidR="00FA2CDA" w:rsidRPr="00FA2CDA" w:rsidRDefault="00FA2CDA" w:rsidP="00FA2CDA">
      <w:pPr>
        <w:shd w:val="clear" w:color="auto" w:fill="FFFFFF"/>
        <w:spacing w:before="100" w:beforeAutospacing="1" w:after="100" w:afterAutospacing="1" w:line="240" w:lineRule="auto"/>
        <w:rPr>
          <w:rFonts w:asciiTheme="majorBidi" w:eastAsia="Times New Roman" w:hAnsiTheme="majorBidi" w:cstheme="majorBidi"/>
          <w:color w:val="3A3A3A"/>
          <w:sz w:val="24"/>
          <w:szCs w:val="24"/>
          <w:lang w:eastAsia="fr-FR"/>
        </w:rPr>
      </w:pPr>
      <w:r w:rsidRPr="00FA2CDA">
        <w:rPr>
          <w:rFonts w:asciiTheme="majorBidi" w:eastAsia="Times New Roman" w:hAnsiTheme="majorBidi" w:cstheme="majorBidi"/>
          <w:color w:val="3A3A3A"/>
          <w:sz w:val="24"/>
          <w:szCs w:val="24"/>
          <w:lang w:eastAsia="fr-FR"/>
        </w:rPr>
        <w:t xml:space="preserve">Publicity is the third principle of operation of Justice. Hearings must be </w:t>
      </w:r>
      <w:r w:rsidRPr="00FA2CDA">
        <w:rPr>
          <w:rFonts w:asciiTheme="majorBidi" w:eastAsia="Times New Roman" w:hAnsiTheme="majorBidi" w:cstheme="majorBidi"/>
          <w:b/>
          <w:bCs/>
          <w:color w:val="3A3A3A"/>
          <w:sz w:val="24"/>
          <w:szCs w:val="24"/>
          <w:lang w:eastAsia="fr-FR"/>
        </w:rPr>
        <w:t xml:space="preserve">held in public and be accessible to all </w:t>
      </w:r>
      <w:r w:rsidRPr="00FA2CDA">
        <w:rPr>
          <w:rFonts w:asciiTheme="majorBidi" w:eastAsia="Times New Roman" w:hAnsiTheme="majorBidi" w:cstheme="majorBidi"/>
          <w:color w:val="3A3A3A"/>
          <w:sz w:val="24"/>
          <w:szCs w:val="24"/>
          <w:lang w:eastAsia="fr-FR"/>
        </w:rPr>
        <w:t>. This principle goes hand in hand with those of permanence and fixity.</w:t>
      </w:r>
    </w:p>
    <w:p w:rsidR="00FA2CDA" w:rsidRDefault="00FA2CDA" w:rsidP="00FA2CDA">
      <w:pPr>
        <w:pStyle w:val="NormalWeb"/>
        <w:shd w:val="clear" w:color="auto" w:fill="FFFFFF"/>
        <w:rPr>
          <w:rFonts w:asciiTheme="majorBidi" w:hAnsiTheme="majorBidi" w:cstheme="majorBidi"/>
          <w:b/>
          <w:bCs/>
          <w:color w:val="3A3A3A"/>
        </w:rPr>
      </w:pPr>
      <w:r w:rsidRPr="00FA2CDA">
        <w:rPr>
          <w:rFonts w:asciiTheme="majorBidi" w:hAnsiTheme="majorBidi" w:cstheme="majorBidi"/>
          <w:color w:val="3A3A3A"/>
        </w:rPr>
        <w:t xml:space="preserve">With some exceptions (particularly for minors), trials must take place </w:t>
      </w:r>
      <w:r w:rsidRPr="00FA2CDA">
        <w:rPr>
          <w:rFonts w:asciiTheme="majorBidi" w:hAnsiTheme="majorBidi" w:cstheme="majorBidi"/>
          <w:b/>
          <w:bCs/>
          <w:color w:val="3A3A3A"/>
        </w:rPr>
        <w:t xml:space="preserve">in public </w:t>
      </w:r>
      <w:r w:rsidRPr="00FA2CDA">
        <w:rPr>
          <w:rFonts w:asciiTheme="majorBidi" w:hAnsiTheme="majorBidi" w:cstheme="majorBidi"/>
          <w:color w:val="3A3A3A"/>
        </w:rPr>
        <w:t xml:space="preserve">. In practice, this means that the courtrooms are accessible to everyone. Journalists have free access to the courtrooms but cannot record the proceedings except with special permission. Judgments are written. Magistrates must explain the reasons that led them to make their decision. This is the </w:t>
      </w:r>
      <w:r w:rsidRPr="00FA2CDA">
        <w:rPr>
          <w:rFonts w:asciiTheme="majorBidi" w:hAnsiTheme="majorBidi" w:cstheme="majorBidi"/>
          <w:b/>
          <w:bCs/>
          <w:color w:val="3A3A3A"/>
        </w:rPr>
        <w:t>motivation for the decision.</w:t>
      </w:r>
    </w:p>
    <w:p w:rsidR="00254EF4" w:rsidRDefault="001536F5" w:rsidP="001536F5">
      <w:pPr>
        <w:shd w:val="clear" w:color="auto" w:fill="FFFFFF"/>
        <w:spacing w:before="100" w:beforeAutospacing="1" w:after="100" w:afterAutospacing="1" w:line="240" w:lineRule="auto"/>
        <w:outlineLvl w:val="2"/>
        <w:rPr>
          <w:rFonts w:asciiTheme="majorBidi" w:eastAsia="Times New Roman" w:hAnsiTheme="majorBidi" w:cstheme="majorBidi"/>
          <w:b/>
          <w:bCs/>
          <w:color w:val="3A3A3A"/>
          <w:sz w:val="28"/>
          <w:szCs w:val="28"/>
          <w:u w:val="single"/>
          <w:lang w:eastAsia="fr-FR"/>
        </w:rPr>
      </w:pPr>
      <w:r>
        <w:rPr>
          <w:rFonts w:asciiTheme="majorBidi" w:hAnsiTheme="majorBidi" w:cstheme="majorBidi"/>
          <w:b/>
          <w:bCs/>
          <w:color w:val="3A3A3A"/>
        </w:rPr>
        <w:t>II.</w:t>
      </w:r>
      <w:r w:rsidRPr="001536F5">
        <w:rPr>
          <w:rFonts w:asciiTheme="majorBidi" w:eastAsia="Times New Roman" w:hAnsiTheme="majorBidi" w:cstheme="majorBidi"/>
          <w:b/>
          <w:bCs/>
          <w:color w:val="3A3A3A"/>
          <w:sz w:val="24"/>
          <w:szCs w:val="24"/>
          <w:lang w:eastAsia="fr-FR"/>
        </w:rPr>
        <w:t xml:space="preserve"> </w:t>
      </w:r>
      <w:r w:rsidRPr="001536F5">
        <w:rPr>
          <w:rFonts w:asciiTheme="majorBidi" w:eastAsia="Times New Roman" w:hAnsiTheme="majorBidi" w:cstheme="majorBidi"/>
          <w:b/>
          <w:bCs/>
          <w:color w:val="3A3A3A"/>
          <w:sz w:val="28"/>
          <w:szCs w:val="28"/>
          <w:u w:val="single"/>
          <w:lang w:eastAsia="fr-FR"/>
        </w:rPr>
        <w:t>rules of fairness;</w:t>
      </w:r>
    </w:p>
    <w:p w:rsidR="001536F5" w:rsidRDefault="001536F5" w:rsidP="001536F5">
      <w:pPr>
        <w:shd w:val="clear" w:color="auto" w:fill="FFFFFF"/>
        <w:spacing w:before="100" w:beforeAutospacing="1" w:after="100" w:afterAutospacing="1" w:line="240" w:lineRule="auto"/>
        <w:outlineLvl w:val="2"/>
        <w:rPr>
          <w:rFonts w:asciiTheme="majorBidi" w:eastAsia="Times New Roman" w:hAnsiTheme="majorBidi" w:cstheme="majorBidi"/>
          <w:b/>
          <w:bCs/>
          <w:color w:val="3A3A3A"/>
          <w:sz w:val="24"/>
          <w:szCs w:val="24"/>
          <w:lang w:eastAsia="fr-FR"/>
        </w:rPr>
      </w:pPr>
      <w:r w:rsidRPr="001536F5">
        <w:rPr>
          <w:rFonts w:asciiTheme="majorBidi" w:eastAsia="Times New Roman" w:hAnsiTheme="majorBidi" w:cstheme="majorBidi"/>
          <w:b/>
          <w:bCs/>
          <w:color w:val="3A3A3A"/>
          <w:sz w:val="24"/>
          <w:szCs w:val="24"/>
          <w:lang w:eastAsia="fr-FR"/>
        </w:rPr>
        <w:t xml:space="preserve"> </w:t>
      </w:r>
      <w:proofErr w:type="gramStart"/>
      <w:r>
        <w:rPr>
          <w:rFonts w:asciiTheme="majorBidi" w:eastAsia="Times New Roman" w:hAnsiTheme="majorBidi" w:cstheme="majorBidi"/>
          <w:b/>
          <w:bCs/>
          <w:color w:val="3A3A3A"/>
          <w:sz w:val="24"/>
          <w:szCs w:val="24"/>
          <w:lang w:eastAsia="fr-FR"/>
        </w:rPr>
        <w:t>the</w:t>
      </w:r>
      <w:proofErr w:type="gramEnd"/>
      <w:r>
        <w:rPr>
          <w:rFonts w:asciiTheme="majorBidi" w:eastAsia="Times New Roman" w:hAnsiTheme="majorBidi" w:cstheme="majorBidi"/>
          <w:b/>
          <w:bCs/>
          <w:color w:val="3A3A3A"/>
          <w:sz w:val="24"/>
          <w:szCs w:val="24"/>
          <w:lang w:eastAsia="fr-FR"/>
        </w:rPr>
        <w:t xml:space="preserve"> proper conduct of a trial is subject to compliance with certain rules of fairness such as</w:t>
      </w:r>
    </w:p>
    <w:p w:rsidR="001536F5" w:rsidRPr="001536F5" w:rsidRDefault="001536F5" w:rsidP="001536F5">
      <w:pPr>
        <w:pStyle w:val="Paragraphedeliste"/>
        <w:numPr>
          <w:ilvl w:val="0"/>
          <w:numId w:val="3"/>
        </w:numPr>
        <w:shd w:val="clear" w:color="auto" w:fill="FFFFFF"/>
        <w:spacing w:before="100" w:beforeAutospacing="1" w:after="100" w:afterAutospacing="1" w:line="240" w:lineRule="auto"/>
        <w:outlineLvl w:val="2"/>
        <w:rPr>
          <w:rFonts w:asciiTheme="majorBidi" w:eastAsia="Times New Roman" w:hAnsiTheme="majorBidi" w:cstheme="majorBidi"/>
          <w:b/>
          <w:bCs/>
          <w:color w:val="3A3A3A"/>
          <w:sz w:val="24"/>
          <w:szCs w:val="24"/>
          <w:lang w:eastAsia="fr-FR"/>
        </w:rPr>
      </w:pPr>
      <w:r w:rsidRPr="001536F5">
        <w:rPr>
          <w:rFonts w:asciiTheme="majorBidi" w:eastAsia="Times New Roman" w:hAnsiTheme="majorBidi" w:cstheme="majorBidi"/>
          <w:b/>
          <w:bCs/>
          <w:color w:val="3A3A3A"/>
          <w:sz w:val="24"/>
          <w:szCs w:val="24"/>
          <w:lang w:eastAsia="fr-FR"/>
        </w:rPr>
        <w:t>The right to appeal</w:t>
      </w:r>
    </w:p>
    <w:p w:rsidR="001536F5" w:rsidRPr="00FA2CDA" w:rsidRDefault="001536F5" w:rsidP="001536F5">
      <w:pPr>
        <w:shd w:val="clear" w:color="auto" w:fill="FFFFFF"/>
        <w:spacing w:before="100" w:beforeAutospacing="1" w:after="100" w:afterAutospacing="1" w:line="240" w:lineRule="auto"/>
        <w:rPr>
          <w:rFonts w:asciiTheme="majorBidi" w:eastAsia="Times New Roman" w:hAnsiTheme="majorBidi" w:cstheme="majorBidi"/>
          <w:color w:val="3A3A3A"/>
          <w:sz w:val="24"/>
          <w:szCs w:val="24"/>
          <w:lang w:eastAsia="fr-FR"/>
        </w:rPr>
      </w:pPr>
      <w:r w:rsidRPr="00FA2CDA">
        <w:rPr>
          <w:rFonts w:asciiTheme="majorBidi" w:eastAsia="Times New Roman" w:hAnsiTheme="majorBidi" w:cstheme="majorBidi"/>
          <w:color w:val="3A3A3A"/>
          <w:sz w:val="24"/>
          <w:szCs w:val="24"/>
          <w:lang w:eastAsia="fr-FR"/>
        </w:rPr>
        <w:t xml:space="preserve">The right to appeal court decisions allows the litigant to </w:t>
      </w:r>
      <w:r w:rsidRPr="00FA2CDA">
        <w:rPr>
          <w:rFonts w:asciiTheme="majorBidi" w:eastAsia="Times New Roman" w:hAnsiTheme="majorBidi" w:cstheme="majorBidi"/>
          <w:b/>
          <w:bCs/>
          <w:color w:val="3A3A3A"/>
          <w:sz w:val="24"/>
          <w:szCs w:val="24"/>
          <w:lang w:eastAsia="fr-FR"/>
        </w:rPr>
        <w:t xml:space="preserve">request a re-examination of his or her case </w:t>
      </w:r>
      <w:r w:rsidRPr="00FA2CDA">
        <w:rPr>
          <w:rFonts w:asciiTheme="majorBidi" w:eastAsia="Times New Roman" w:hAnsiTheme="majorBidi" w:cstheme="majorBidi"/>
          <w:color w:val="3A3A3A"/>
          <w:sz w:val="24"/>
          <w:szCs w:val="24"/>
          <w:lang w:eastAsia="fr-FR"/>
        </w:rPr>
        <w:t>. In this case, judges other than those from the first trial, sitting in another court or another court of justice, take up the case. They issue a second court decision, which annuls the first.</w:t>
      </w:r>
    </w:p>
    <w:p w:rsidR="001536F5" w:rsidRPr="001536F5" w:rsidRDefault="001536F5" w:rsidP="001536F5">
      <w:pPr>
        <w:pStyle w:val="Paragraphedeliste"/>
        <w:numPr>
          <w:ilvl w:val="0"/>
          <w:numId w:val="3"/>
        </w:numPr>
        <w:shd w:val="clear" w:color="auto" w:fill="FFFFFF"/>
        <w:spacing w:before="100" w:beforeAutospacing="1" w:after="100" w:afterAutospacing="1" w:line="240" w:lineRule="auto"/>
        <w:outlineLvl w:val="1"/>
        <w:rPr>
          <w:rFonts w:asciiTheme="majorBidi" w:eastAsia="Times New Roman" w:hAnsiTheme="majorBidi" w:cstheme="majorBidi"/>
          <w:b/>
          <w:bCs/>
          <w:color w:val="3A3A3A"/>
          <w:sz w:val="24"/>
          <w:szCs w:val="24"/>
          <w:lang w:eastAsia="fr-FR"/>
        </w:rPr>
      </w:pPr>
      <w:r w:rsidRPr="001536F5">
        <w:rPr>
          <w:rFonts w:asciiTheme="majorBidi" w:eastAsia="Times New Roman" w:hAnsiTheme="majorBidi" w:cstheme="majorBidi"/>
          <w:b/>
          <w:bCs/>
          <w:color w:val="3A3A3A"/>
          <w:sz w:val="24"/>
          <w:szCs w:val="24"/>
          <w:lang w:eastAsia="fr-FR"/>
        </w:rPr>
        <w:t>The right to a fair trial</w:t>
      </w:r>
    </w:p>
    <w:p w:rsidR="001536F5" w:rsidRPr="00FA2CDA" w:rsidRDefault="001536F5" w:rsidP="001536F5">
      <w:pPr>
        <w:shd w:val="clear" w:color="auto" w:fill="FFFFFF"/>
        <w:spacing w:before="100" w:beforeAutospacing="1" w:after="100" w:afterAutospacing="1" w:line="240" w:lineRule="auto"/>
        <w:rPr>
          <w:rFonts w:asciiTheme="majorBidi" w:eastAsia="Times New Roman" w:hAnsiTheme="majorBidi" w:cstheme="majorBidi"/>
          <w:color w:val="3A3A3A"/>
          <w:sz w:val="24"/>
          <w:szCs w:val="24"/>
          <w:lang w:eastAsia="fr-FR"/>
        </w:rPr>
      </w:pPr>
      <w:r w:rsidRPr="00FA2CDA">
        <w:rPr>
          <w:rFonts w:asciiTheme="majorBidi" w:eastAsia="Times New Roman" w:hAnsiTheme="majorBidi" w:cstheme="majorBidi"/>
          <w:color w:val="3A3A3A"/>
          <w:sz w:val="24"/>
          <w:szCs w:val="24"/>
          <w:lang w:eastAsia="fr-FR"/>
        </w:rPr>
        <w:t xml:space="preserve">The organization of a trial is also conditional on compliance with certain </w:t>
      </w:r>
      <w:r w:rsidRPr="00FA2CDA">
        <w:rPr>
          <w:rFonts w:asciiTheme="majorBidi" w:eastAsia="Times New Roman" w:hAnsiTheme="majorBidi" w:cstheme="majorBidi"/>
          <w:b/>
          <w:bCs/>
          <w:color w:val="3A3A3A"/>
          <w:sz w:val="24"/>
          <w:szCs w:val="24"/>
          <w:lang w:eastAsia="fr-FR"/>
        </w:rPr>
        <w:t xml:space="preserve">rules of fairness </w:t>
      </w:r>
      <w:r w:rsidRPr="00FA2CDA">
        <w:rPr>
          <w:rFonts w:asciiTheme="majorBidi" w:eastAsia="Times New Roman" w:hAnsiTheme="majorBidi" w:cstheme="majorBidi"/>
          <w:color w:val="3A3A3A"/>
          <w:sz w:val="24"/>
          <w:szCs w:val="24"/>
          <w:lang w:eastAsia="fr-FR"/>
        </w:rPr>
        <w:t>: having access to an independent and impartial tribunal, ruling according to an adversarial procedure and within a reasonable time; having the right to a public trial, respecting equality of arms and the rights of the defense.</w:t>
      </w:r>
    </w:p>
    <w:p w:rsidR="001536F5" w:rsidRPr="00FA2CDA" w:rsidRDefault="001536F5" w:rsidP="001536F5">
      <w:pPr>
        <w:shd w:val="clear" w:color="auto" w:fill="FFFFFF"/>
        <w:spacing w:before="100" w:beforeAutospacing="1" w:after="100" w:afterAutospacing="1" w:line="240" w:lineRule="auto"/>
        <w:rPr>
          <w:rFonts w:asciiTheme="majorBidi" w:eastAsia="Times New Roman" w:hAnsiTheme="majorBidi" w:cstheme="majorBidi"/>
          <w:color w:val="3A3A3A"/>
          <w:sz w:val="24"/>
          <w:szCs w:val="24"/>
          <w:lang w:eastAsia="fr-FR"/>
        </w:rPr>
      </w:pPr>
      <w:r w:rsidRPr="00FA2CDA">
        <w:rPr>
          <w:rFonts w:asciiTheme="majorBidi" w:eastAsia="Times New Roman" w:hAnsiTheme="majorBidi" w:cstheme="majorBidi"/>
          <w:color w:val="3A3A3A"/>
          <w:sz w:val="24"/>
          <w:szCs w:val="24"/>
          <w:lang w:eastAsia="fr-FR"/>
        </w:rPr>
        <w:t xml:space="preserve">All citizens must therefore </w:t>
      </w:r>
      <w:r w:rsidRPr="00FA2CDA">
        <w:rPr>
          <w:rFonts w:asciiTheme="majorBidi" w:eastAsia="Times New Roman" w:hAnsiTheme="majorBidi" w:cstheme="majorBidi"/>
          <w:b/>
          <w:bCs/>
          <w:color w:val="3A3A3A"/>
          <w:sz w:val="24"/>
          <w:szCs w:val="24"/>
          <w:lang w:eastAsia="fr-FR"/>
        </w:rPr>
        <w:t xml:space="preserve">be able to benefit from the same rights </w:t>
      </w:r>
      <w:r w:rsidRPr="00FA2CDA">
        <w:rPr>
          <w:rFonts w:asciiTheme="majorBidi" w:eastAsia="Times New Roman" w:hAnsiTheme="majorBidi" w:cstheme="majorBidi"/>
          <w:color w:val="3A3A3A"/>
          <w:sz w:val="24"/>
          <w:szCs w:val="24"/>
          <w:lang w:eastAsia="fr-FR"/>
        </w:rPr>
        <w:t>.</w:t>
      </w:r>
    </w:p>
    <w:p w:rsidR="001536F5" w:rsidRPr="00FA2CDA" w:rsidRDefault="001536F5" w:rsidP="001536F5">
      <w:pPr>
        <w:shd w:val="clear" w:color="auto" w:fill="FFFFFF"/>
        <w:spacing w:before="100" w:beforeAutospacing="1" w:after="100" w:afterAutospacing="1" w:line="240" w:lineRule="auto"/>
        <w:rPr>
          <w:rFonts w:asciiTheme="majorBidi" w:eastAsia="Times New Roman" w:hAnsiTheme="majorBidi" w:cstheme="majorBidi"/>
          <w:color w:val="3A3A3A"/>
          <w:sz w:val="24"/>
          <w:szCs w:val="24"/>
          <w:lang w:eastAsia="fr-FR"/>
        </w:rPr>
      </w:pPr>
      <w:r w:rsidRPr="00FA2CDA">
        <w:rPr>
          <w:rFonts w:asciiTheme="majorBidi" w:eastAsia="Times New Roman" w:hAnsiTheme="majorBidi" w:cstheme="majorBidi"/>
          <w:color w:val="3A3A3A"/>
          <w:sz w:val="24"/>
          <w:szCs w:val="24"/>
          <w:lang w:eastAsia="fr-FR"/>
        </w:rPr>
        <w:t>There are several such as: the presumption of innocence, the adversarial principle and the right to appeal a court decision.</w:t>
      </w:r>
    </w:p>
    <w:p w:rsidR="001536F5" w:rsidRPr="00FA2CDA" w:rsidRDefault="001536F5" w:rsidP="001536F5">
      <w:pPr>
        <w:shd w:val="clear" w:color="auto" w:fill="FFFFFF"/>
        <w:spacing w:before="100" w:beforeAutospacing="1" w:after="100" w:afterAutospacing="1" w:line="240" w:lineRule="auto"/>
        <w:outlineLvl w:val="2"/>
        <w:rPr>
          <w:rFonts w:asciiTheme="majorBidi" w:eastAsia="Times New Roman" w:hAnsiTheme="majorBidi" w:cstheme="majorBidi"/>
          <w:b/>
          <w:bCs/>
          <w:color w:val="3A3A3A"/>
          <w:sz w:val="24"/>
          <w:szCs w:val="24"/>
          <w:lang w:eastAsia="fr-FR"/>
        </w:rPr>
      </w:pPr>
      <w:r>
        <w:rPr>
          <w:rFonts w:asciiTheme="majorBidi" w:eastAsia="Times New Roman" w:hAnsiTheme="majorBidi" w:cstheme="majorBidi"/>
          <w:b/>
          <w:bCs/>
          <w:color w:val="3A3A3A"/>
          <w:sz w:val="24"/>
          <w:szCs w:val="24"/>
          <w:lang w:eastAsia="fr-FR"/>
        </w:rPr>
        <w:t>3. The presumption of innocence</w:t>
      </w:r>
    </w:p>
    <w:p w:rsidR="001536F5" w:rsidRPr="00FA2CDA" w:rsidRDefault="001536F5" w:rsidP="001536F5">
      <w:pPr>
        <w:shd w:val="clear" w:color="auto" w:fill="FFFFFF"/>
        <w:spacing w:before="100" w:beforeAutospacing="1" w:after="100" w:afterAutospacing="1" w:line="240" w:lineRule="auto"/>
        <w:rPr>
          <w:rFonts w:asciiTheme="majorBidi" w:eastAsia="Times New Roman" w:hAnsiTheme="majorBidi" w:cstheme="majorBidi"/>
          <w:color w:val="3A3A3A"/>
          <w:sz w:val="24"/>
          <w:szCs w:val="24"/>
          <w:lang w:eastAsia="fr-FR"/>
        </w:rPr>
      </w:pPr>
      <w:r w:rsidRPr="00FA2CDA">
        <w:rPr>
          <w:rFonts w:asciiTheme="majorBidi" w:eastAsia="Times New Roman" w:hAnsiTheme="majorBidi" w:cstheme="majorBidi"/>
          <w:color w:val="3A3A3A"/>
          <w:sz w:val="24"/>
          <w:szCs w:val="24"/>
          <w:lang w:eastAsia="fr-FR"/>
        </w:rPr>
        <w:t xml:space="preserve">The presumption of innocence means that an individual </w:t>
      </w:r>
      <w:r w:rsidRPr="00FA2CDA">
        <w:rPr>
          <w:rFonts w:asciiTheme="majorBidi" w:eastAsia="Times New Roman" w:hAnsiTheme="majorBidi" w:cstheme="majorBidi"/>
          <w:b/>
          <w:bCs/>
          <w:color w:val="3A3A3A"/>
          <w:sz w:val="24"/>
          <w:szCs w:val="24"/>
          <w:lang w:eastAsia="fr-FR"/>
        </w:rPr>
        <w:t xml:space="preserve">cannot be declared guilty until he has been finally tried </w:t>
      </w:r>
      <w:r w:rsidRPr="00FA2CDA">
        <w:rPr>
          <w:rFonts w:asciiTheme="majorBidi" w:eastAsia="Times New Roman" w:hAnsiTheme="majorBidi" w:cstheme="majorBidi"/>
          <w:color w:val="3A3A3A"/>
          <w:sz w:val="24"/>
          <w:szCs w:val="24"/>
          <w:lang w:eastAsia="fr-FR"/>
        </w:rPr>
        <w:t>.</w:t>
      </w:r>
    </w:p>
    <w:p w:rsidR="001536F5" w:rsidRDefault="001536F5" w:rsidP="001536F5">
      <w:pPr>
        <w:shd w:val="clear" w:color="auto" w:fill="FFFFFF"/>
        <w:spacing w:before="100" w:beforeAutospacing="1" w:after="100" w:afterAutospacing="1" w:line="240" w:lineRule="auto"/>
        <w:rPr>
          <w:rFonts w:asciiTheme="majorBidi" w:eastAsia="Times New Roman" w:hAnsiTheme="majorBidi" w:cstheme="majorBidi"/>
          <w:color w:val="3A3A3A"/>
          <w:sz w:val="24"/>
          <w:szCs w:val="24"/>
          <w:lang w:eastAsia="fr-FR"/>
        </w:rPr>
      </w:pPr>
      <w:r w:rsidRPr="00FA2CDA">
        <w:rPr>
          <w:rFonts w:asciiTheme="majorBidi" w:eastAsia="Times New Roman" w:hAnsiTheme="majorBidi" w:cstheme="majorBidi"/>
          <w:color w:val="3A3A3A"/>
          <w:sz w:val="24"/>
          <w:szCs w:val="24"/>
          <w:lang w:eastAsia="fr-FR"/>
        </w:rPr>
        <w:t>In concrete terms, for example, it is forbidden to broadcast images of a handcuffed individual if the latter has not given his or her consent. Any person presented as guilty in the press can also obtain a public correction.</w:t>
      </w:r>
    </w:p>
    <w:p w:rsidR="001536F5" w:rsidRPr="00FA2CDA" w:rsidRDefault="001536F5" w:rsidP="001536F5">
      <w:pPr>
        <w:shd w:val="clear" w:color="auto" w:fill="FFFFFF"/>
        <w:spacing w:before="100" w:beforeAutospacing="1" w:after="100" w:afterAutospacing="1" w:line="240" w:lineRule="auto"/>
        <w:rPr>
          <w:rFonts w:asciiTheme="majorBidi" w:eastAsia="Times New Roman" w:hAnsiTheme="majorBidi" w:cstheme="majorBidi"/>
          <w:color w:val="3A3A3A"/>
          <w:sz w:val="24"/>
          <w:szCs w:val="24"/>
          <w:lang w:eastAsia="fr-FR"/>
        </w:rPr>
      </w:pPr>
    </w:p>
    <w:p w:rsidR="001536F5" w:rsidRPr="00FA2CDA" w:rsidRDefault="001536F5" w:rsidP="001536F5">
      <w:pPr>
        <w:shd w:val="clear" w:color="auto" w:fill="FFFFFF"/>
        <w:spacing w:before="100" w:beforeAutospacing="1" w:after="100" w:afterAutospacing="1" w:line="240" w:lineRule="auto"/>
        <w:outlineLvl w:val="2"/>
        <w:rPr>
          <w:rFonts w:asciiTheme="majorBidi" w:eastAsia="Times New Roman" w:hAnsiTheme="majorBidi" w:cstheme="majorBidi"/>
          <w:b/>
          <w:bCs/>
          <w:color w:val="3A3A3A"/>
          <w:sz w:val="24"/>
          <w:szCs w:val="24"/>
          <w:lang w:eastAsia="fr-FR"/>
        </w:rPr>
      </w:pPr>
      <w:r>
        <w:rPr>
          <w:rFonts w:asciiTheme="majorBidi" w:eastAsia="Times New Roman" w:hAnsiTheme="majorBidi" w:cstheme="majorBidi"/>
          <w:b/>
          <w:bCs/>
          <w:color w:val="3A3A3A"/>
          <w:sz w:val="24"/>
          <w:szCs w:val="24"/>
          <w:lang w:eastAsia="fr-FR"/>
        </w:rPr>
        <w:t>4. The principle of adversarial proceedings</w:t>
      </w:r>
    </w:p>
    <w:p w:rsidR="001536F5" w:rsidRPr="00FA2CDA" w:rsidRDefault="001536F5" w:rsidP="001536F5">
      <w:pPr>
        <w:shd w:val="clear" w:color="auto" w:fill="FFFFFF"/>
        <w:spacing w:before="100" w:beforeAutospacing="1" w:after="100" w:afterAutospacing="1" w:line="240" w:lineRule="auto"/>
        <w:rPr>
          <w:rFonts w:asciiTheme="majorBidi" w:eastAsia="Times New Roman" w:hAnsiTheme="majorBidi" w:cstheme="majorBidi"/>
          <w:color w:val="3A3A3A"/>
          <w:sz w:val="24"/>
          <w:szCs w:val="24"/>
          <w:lang w:eastAsia="fr-FR"/>
        </w:rPr>
      </w:pPr>
      <w:r w:rsidRPr="00FA2CDA">
        <w:rPr>
          <w:rFonts w:asciiTheme="majorBidi" w:eastAsia="Times New Roman" w:hAnsiTheme="majorBidi" w:cstheme="majorBidi"/>
          <w:color w:val="3A3A3A"/>
          <w:sz w:val="24"/>
          <w:szCs w:val="24"/>
          <w:lang w:eastAsia="fr-FR"/>
        </w:rPr>
        <w:lastRenderedPageBreak/>
        <w:t xml:space="preserve">The adversarial principle means that any party can only be </w:t>
      </w:r>
      <w:r w:rsidRPr="00FA2CDA">
        <w:rPr>
          <w:rFonts w:asciiTheme="majorBidi" w:eastAsia="Times New Roman" w:hAnsiTheme="majorBidi" w:cstheme="majorBidi"/>
          <w:b/>
          <w:bCs/>
          <w:color w:val="3A3A3A"/>
          <w:sz w:val="24"/>
          <w:szCs w:val="24"/>
          <w:lang w:eastAsia="fr-FR"/>
        </w:rPr>
        <w:t xml:space="preserve">judged after having been heard or called </w:t>
      </w:r>
      <w:r w:rsidRPr="00FA2CDA">
        <w:rPr>
          <w:rFonts w:asciiTheme="majorBidi" w:eastAsia="Times New Roman" w:hAnsiTheme="majorBidi" w:cstheme="majorBidi"/>
          <w:color w:val="3A3A3A"/>
          <w:sz w:val="24"/>
          <w:szCs w:val="24"/>
          <w:lang w:eastAsia="fr-FR"/>
        </w:rPr>
        <w:t xml:space="preserve">, and that any element produced in court must have been </w:t>
      </w:r>
      <w:r w:rsidRPr="00FA2CDA">
        <w:rPr>
          <w:rFonts w:asciiTheme="majorBidi" w:eastAsia="Times New Roman" w:hAnsiTheme="majorBidi" w:cstheme="majorBidi"/>
          <w:b/>
          <w:bCs/>
          <w:color w:val="3A3A3A"/>
          <w:sz w:val="24"/>
          <w:szCs w:val="24"/>
          <w:lang w:eastAsia="fr-FR"/>
        </w:rPr>
        <w:t xml:space="preserve">communicated in advance to the opponent </w:t>
      </w:r>
      <w:r w:rsidRPr="00FA2CDA">
        <w:rPr>
          <w:rFonts w:asciiTheme="majorBidi" w:eastAsia="Times New Roman" w:hAnsiTheme="majorBidi" w:cstheme="majorBidi"/>
          <w:color w:val="3A3A3A"/>
          <w:sz w:val="24"/>
          <w:szCs w:val="24"/>
          <w:lang w:eastAsia="fr-FR"/>
        </w:rPr>
        <w:t>.</w:t>
      </w:r>
    </w:p>
    <w:p w:rsidR="001536F5" w:rsidRPr="00FA2CDA" w:rsidRDefault="001536F5" w:rsidP="001536F5">
      <w:pPr>
        <w:shd w:val="clear" w:color="auto" w:fill="FFFFFF"/>
        <w:spacing w:before="100" w:beforeAutospacing="1" w:after="100" w:afterAutospacing="1" w:line="240" w:lineRule="auto"/>
        <w:rPr>
          <w:rFonts w:asciiTheme="majorBidi" w:eastAsia="Times New Roman" w:hAnsiTheme="majorBidi" w:cstheme="majorBidi"/>
          <w:color w:val="3A3A3A"/>
          <w:sz w:val="24"/>
          <w:szCs w:val="24"/>
          <w:lang w:eastAsia="fr-FR"/>
        </w:rPr>
      </w:pPr>
      <w:r w:rsidRPr="00FA2CDA">
        <w:rPr>
          <w:rFonts w:asciiTheme="majorBidi" w:eastAsia="Times New Roman" w:hAnsiTheme="majorBidi" w:cstheme="majorBidi"/>
          <w:color w:val="3A3A3A"/>
          <w:sz w:val="24"/>
          <w:szCs w:val="24"/>
          <w:lang w:eastAsia="fr-FR"/>
        </w:rPr>
        <w:t>It guarantees each party the right to consult the files that concern them and thus prepare their defense with their lawyer.</w:t>
      </w:r>
    </w:p>
    <w:p w:rsidR="001536F5" w:rsidRPr="00FA2CDA" w:rsidRDefault="001536F5" w:rsidP="001536F5">
      <w:pPr>
        <w:shd w:val="clear" w:color="auto" w:fill="FFFFFF"/>
        <w:spacing w:before="100" w:beforeAutospacing="1" w:after="100" w:afterAutospacing="1" w:line="240" w:lineRule="auto"/>
        <w:rPr>
          <w:rFonts w:asciiTheme="majorBidi" w:eastAsia="Times New Roman" w:hAnsiTheme="majorBidi" w:cstheme="majorBidi"/>
          <w:color w:val="3A3A3A"/>
          <w:sz w:val="24"/>
          <w:szCs w:val="24"/>
          <w:lang w:eastAsia="fr-FR"/>
        </w:rPr>
      </w:pPr>
      <w:r w:rsidRPr="00FA2CDA">
        <w:rPr>
          <w:rFonts w:asciiTheme="majorBidi" w:eastAsia="Times New Roman" w:hAnsiTheme="majorBidi" w:cstheme="majorBidi"/>
          <w:color w:val="3A3A3A"/>
          <w:sz w:val="24"/>
          <w:szCs w:val="24"/>
          <w:lang w:eastAsia="fr-FR"/>
        </w:rPr>
        <w:t>The judge is also required to respect the principle of adversarial proceedings. He cannot invoke a new argument without having informed the parties and allowing them to explain themselves.</w:t>
      </w:r>
    </w:p>
    <w:p w:rsidR="001536F5" w:rsidRPr="00FA2CDA" w:rsidRDefault="001536F5" w:rsidP="00FA2CDA">
      <w:pPr>
        <w:pStyle w:val="NormalWeb"/>
        <w:shd w:val="clear" w:color="auto" w:fill="FFFFFF"/>
        <w:rPr>
          <w:rFonts w:asciiTheme="majorBidi" w:hAnsiTheme="majorBidi" w:cstheme="majorBidi"/>
          <w:color w:val="3A3A3A"/>
        </w:rPr>
      </w:pPr>
    </w:p>
    <w:p w:rsidR="00FA2CDA" w:rsidRPr="00FA2CDA" w:rsidRDefault="00FA2CDA" w:rsidP="00FA2CDA">
      <w:pPr>
        <w:shd w:val="clear" w:color="auto" w:fill="FFFFFF"/>
        <w:spacing w:before="100" w:beforeAutospacing="1" w:after="100" w:afterAutospacing="1" w:line="240" w:lineRule="auto"/>
        <w:rPr>
          <w:rFonts w:ascii="Arial" w:eastAsia="Times New Roman" w:hAnsi="Arial" w:cs="Arial"/>
          <w:color w:val="3A3A3A"/>
          <w:sz w:val="24"/>
          <w:szCs w:val="24"/>
          <w:lang w:eastAsia="fr-FR"/>
        </w:rPr>
      </w:pPr>
      <w:r w:rsidRPr="00FA2CDA">
        <w:rPr>
          <w:rFonts w:ascii="Arial" w:eastAsia="Times New Roman" w:hAnsi="Arial" w:cs="Arial"/>
          <w:b/>
          <w:bCs/>
          <w:color w:val="3A3A3A"/>
          <w:sz w:val="24"/>
          <w:szCs w:val="24"/>
          <w:lang w:eastAsia="fr-FR"/>
        </w:rPr>
        <w:t> </w:t>
      </w:r>
    </w:p>
    <w:p w:rsidR="007F3B79" w:rsidRDefault="007F3B79"/>
    <w:sectPr w:rsidR="007F3B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116C1"/>
    <w:multiLevelType w:val="hybridMultilevel"/>
    <w:tmpl w:val="50BC9B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7C17041"/>
    <w:multiLevelType w:val="multilevel"/>
    <w:tmpl w:val="7EB6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D56C48"/>
    <w:multiLevelType w:val="hybridMultilevel"/>
    <w:tmpl w:val="04A20538"/>
    <w:lvl w:ilvl="0" w:tplc="49EC694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CDA"/>
    <w:rsid w:val="00076007"/>
    <w:rsid w:val="001536F5"/>
    <w:rsid w:val="00254EF4"/>
    <w:rsid w:val="007F3B79"/>
    <w:rsid w:val="00D54F73"/>
    <w:rsid w:val="00FA2CD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F367F-9FED-4046-8641-9B3D77F4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FA2CD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A2CD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A2CDA"/>
    <w:rPr>
      <w:rFonts w:ascii="Times New Roman" w:eastAsia="Times New Roman" w:hAnsi="Times New Roman" w:cs="Times New Roman"/>
      <w:b/>
      <w:bCs/>
      <w:sz w:val="36"/>
      <w:szCs w:val="36"/>
      <w:lang w:val="en" w:eastAsia="fr-FR"/>
    </w:rPr>
  </w:style>
  <w:style w:type="character" w:customStyle="1" w:styleId="Titre3Car">
    <w:name w:val="Titre 3 Car"/>
    <w:basedOn w:val="Policepardfaut"/>
    <w:link w:val="Titre3"/>
    <w:uiPriority w:val="9"/>
    <w:rsid w:val="00FA2CDA"/>
    <w:rPr>
      <w:rFonts w:ascii="Times New Roman" w:eastAsia="Times New Roman" w:hAnsi="Times New Roman" w:cs="Times New Roman"/>
      <w:b/>
      <w:bCs/>
      <w:sz w:val="27"/>
      <w:szCs w:val="27"/>
      <w:lang w:val="en" w:eastAsia="fr-FR"/>
    </w:rPr>
  </w:style>
  <w:style w:type="character" w:styleId="lev">
    <w:name w:val="Strong"/>
    <w:basedOn w:val="Policepardfaut"/>
    <w:uiPriority w:val="22"/>
    <w:qFormat/>
    <w:rsid w:val="00FA2CDA"/>
    <w:rPr>
      <w:b/>
      <w:bCs/>
    </w:rPr>
  </w:style>
  <w:style w:type="paragraph" w:styleId="NormalWeb">
    <w:name w:val="Normal (Web)"/>
    <w:basedOn w:val="Normal"/>
    <w:uiPriority w:val="99"/>
    <w:semiHidden/>
    <w:unhideWhenUsed/>
    <w:rsid w:val="00FA2CD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A2CDA"/>
    <w:rPr>
      <w:color w:val="0000FF"/>
      <w:u w:val="single"/>
    </w:rPr>
  </w:style>
  <w:style w:type="paragraph" w:styleId="Paragraphedeliste">
    <w:name w:val="List Paragraph"/>
    <w:basedOn w:val="Normal"/>
    <w:uiPriority w:val="34"/>
    <w:qFormat/>
    <w:rsid w:val="00FA2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818605">
      <w:bodyDiv w:val="1"/>
      <w:marLeft w:val="0"/>
      <w:marRight w:val="0"/>
      <w:marTop w:val="0"/>
      <w:marBottom w:val="0"/>
      <w:divBdr>
        <w:top w:val="none" w:sz="0" w:space="0" w:color="auto"/>
        <w:left w:val="none" w:sz="0" w:space="0" w:color="auto"/>
        <w:bottom w:val="none" w:sz="0" w:space="0" w:color="auto"/>
        <w:right w:val="none" w:sz="0" w:space="0" w:color="auto"/>
      </w:divBdr>
      <w:divsChild>
        <w:div w:id="927886859">
          <w:marLeft w:val="0"/>
          <w:marRight w:val="0"/>
          <w:marTop w:val="0"/>
          <w:marBottom w:val="0"/>
          <w:divBdr>
            <w:top w:val="none" w:sz="0" w:space="0" w:color="auto"/>
            <w:left w:val="none" w:sz="0" w:space="0" w:color="auto"/>
            <w:bottom w:val="none" w:sz="0" w:space="0" w:color="auto"/>
            <w:right w:val="none" w:sz="0" w:space="0" w:color="auto"/>
          </w:divBdr>
        </w:div>
      </w:divsChild>
    </w:div>
    <w:div w:id="1530949936">
      <w:bodyDiv w:val="1"/>
      <w:marLeft w:val="0"/>
      <w:marRight w:val="0"/>
      <w:marTop w:val="0"/>
      <w:marBottom w:val="0"/>
      <w:divBdr>
        <w:top w:val="none" w:sz="0" w:space="0" w:color="auto"/>
        <w:left w:val="none" w:sz="0" w:space="0" w:color="auto"/>
        <w:bottom w:val="none" w:sz="0" w:space="0" w:color="auto"/>
        <w:right w:val="none" w:sz="0" w:space="0" w:color="auto"/>
      </w:divBdr>
      <w:divsChild>
        <w:div w:id="1186871138">
          <w:marLeft w:val="0"/>
          <w:marRight w:val="0"/>
          <w:marTop w:val="0"/>
          <w:marBottom w:val="0"/>
          <w:divBdr>
            <w:top w:val="none" w:sz="0" w:space="0" w:color="auto"/>
            <w:left w:val="none" w:sz="0" w:space="0" w:color="auto"/>
            <w:bottom w:val="none" w:sz="0" w:space="0" w:color="auto"/>
            <w:right w:val="none" w:sz="0" w:space="0" w:color="auto"/>
          </w:divBdr>
        </w:div>
        <w:div w:id="1126241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3808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2024-12-19T07:35:00Z</dcterms:created>
  <dcterms:modified xsi:type="dcterms:W3CDTF">2024-12-19T07:35:00Z</dcterms:modified>
</cp:coreProperties>
</file>